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9A0BC6">
        <w:rPr>
          <w:rFonts w:eastAsia="Calibri"/>
          <w:b/>
          <w:i/>
          <w:iCs/>
          <w:color w:val="000000"/>
          <w:sz w:val="28"/>
          <w:szCs w:val="28"/>
          <w:u w:val="single"/>
          <w:lang w:eastAsia="en-US"/>
        </w:rPr>
        <w:t>Regulaminu udzielania zamówień w Polskiej Grupie Górniczej S.A</w:t>
      </w:r>
      <w:r w:rsidRPr="009A0BC6">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20CD83AB" w14:textId="27A8BE4A" w:rsidR="00817766" w:rsidRPr="00F76785" w:rsidRDefault="00817766" w:rsidP="00817766">
      <w:pPr>
        <w:spacing w:before="120"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sidR="009A0BC6" w:rsidRPr="009A0BC6">
        <w:rPr>
          <w:rFonts w:eastAsia="Calibri"/>
          <w:b/>
          <w:color w:val="000000"/>
          <w:sz w:val="28"/>
          <w:szCs w:val="28"/>
          <w:lang w:eastAsia="en-US"/>
        </w:rPr>
        <w:t>Wykonanie projektów zamiennych budowlano-technicznych: zadanie nr 1 pt.: Ukształtowanie terenu obiektu „Północ” poprzez włączenie terenu osadnika mułowego nr V – Etap IV na terenie położonym w Rybniku oraz zadanie nr 2 pt.: Budowa obiektów rekreacyjno-sportowych na terenach zdegradowanych przemysłowo i terenach byłego szybu VI KWK Jankowice poprzez podniesienie do rzędnej 330 m n.p.m. – Etap III</w:t>
      </w:r>
    </w:p>
    <w:p w14:paraId="3DE14426" w14:textId="22694057"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9A0BC6" w:rsidRPr="009A0BC6">
        <w:rPr>
          <w:rFonts w:eastAsia="Calibri"/>
          <w:b/>
          <w:color w:val="000000"/>
          <w:sz w:val="28"/>
          <w:szCs w:val="28"/>
          <w:lang w:eastAsia="en-US"/>
        </w:rPr>
        <w:t>482501666</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454D91F6" w14:textId="7B3A04AA" w:rsidR="000122ED" w:rsidRPr="00DD199C" w:rsidRDefault="000122ED" w:rsidP="000122ED">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poniżej </w:t>
      </w:r>
      <w:r w:rsidR="0008035C" w:rsidRPr="00DD199C">
        <w:rPr>
          <w:rFonts w:eastAsia="Calibri"/>
          <w:bCs/>
          <w:i/>
          <w:iCs/>
          <w:color w:val="000000"/>
          <w:sz w:val="28"/>
          <w:szCs w:val="28"/>
          <w:lang w:eastAsia="en-US"/>
        </w:rPr>
        <w:t>progu unijnego</w:t>
      </w:r>
      <w:r w:rsidRPr="00DD199C">
        <w:rPr>
          <w:rFonts w:eastAsia="Calibri"/>
          <w:bCs/>
          <w:i/>
          <w:iCs/>
          <w:color w:val="000000"/>
          <w:sz w:val="28"/>
          <w:szCs w:val="28"/>
          <w:lang w:eastAsia="en-US"/>
        </w:rPr>
        <w:t>)</w:t>
      </w:r>
    </w:p>
    <w:p w14:paraId="3E68B5BF" w14:textId="07374E5A" w:rsidR="0056144A" w:rsidRDefault="0056144A" w:rsidP="00804500">
      <w:pPr>
        <w:spacing w:before="120" w:line="312" w:lineRule="auto"/>
        <w:jc w:val="both"/>
        <w:rPr>
          <w:rFonts w:eastAsia="Calibri"/>
          <w:color w:val="000000"/>
          <w:sz w:val="24"/>
          <w:szCs w:val="24"/>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221829C1" w14:textId="77777777" w:rsidR="00DD199C" w:rsidRPr="00057162" w:rsidRDefault="00DD199C"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052816" w:rsidRDefault="00ED28D9">
          <w:pPr>
            <w:pStyle w:val="Nagwekspisutreci"/>
            <w:rPr>
              <w:color w:val="auto"/>
            </w:rPr>
          </w:pPr>
          <w:r w:rsidRPr="00052816">
            <w:rPr>
              <w:color w:val="auto"/>
            </w:rPr>
            <w:t>Spis treści</w:t>
          </w:r>
        </w:p>
        <w:p w14:paraId="2828A124" w14:textId="77777777" w:rsidR="006B2C9E" w:rsidRDefault="00BB3697">
          <w:pPr>
            <w:pStyle w:val="Spistreci1"/>
            <w:rPr>
              <w:rFonts w:asciiTheme="minorHAnsi" w:eastAsiaTheme="minorEastAsia" w:hAnsiTheme="minorHAnsi" w:cstheme="minorBidi"/>
              <w:noProof/>
              <w:sz w:val="22"/>
              <w:szCs w:val="22"/>
            </w:rPr>
          </w:pPr>
          <w:r>
            <w:fldChar w:fldCharType="begin"/>
          </w:r>
          <w:r>
            <w:instrText xml:space="preserve"> TOC \o "1-1" \h \z \u </w:instrText>
          </w:r>
          <w:r>
            <w:fldChar w:fldCharType="separate"/>
          </w:r>
          <w:hyperlink w:anchor="_Toc216254008" w:history="1">
            <w:r w:rsidR="006B2C9E" w:rsidRPr="00891DB1">
              <w:rPr>
                <w:rStyle w:val="Hipercze"/>
                <w:noProof/>
              </w:rPr>
              <w:t>Część I. Zamawiający:</w:t>
            </w:r>
            <w:r w:rsidR="006B2C9E">
              <w:rPr>
                <w:noProof/>
                <w:webHidden/>
              </w:rPr>
              <w:tab/>
            </w:r>
            <w:r w:rsidR="006B2C9E">
              <w:rPr>
                <w:noProof/>
                <w:webHidden/>
              </w:rPr>
              <w:fldChar w:fldCharType="begin"/>
            </w:r>
            <w:r w:rsidR="006B2C9E">
              <w:rPr>
                <w:noProof/>
                <w:webHidden/>
              </w:rPr>
              <w:instrText xml:space="preserve"> PAGEREF _Toc216254008 \h </w:instrText>
            </w:r>
            <w:r w:rsidR="006B2C9E">
              <w:rPr>
                <w:noProof/>
                <w:webHidden/>
              </w:rPr>
            </w:r>
            <w:r w:rsidR="006B2C9E">
              <w:rPr>
                <w:noProof/>
                <w:webHidden/>
              </w:rPr>
              <w:fldChar w:fldCharType="separate"/>
            </w:r>
            <w:r w:rsidR="00D5475E">
              <w:rPr>
                <w:noProof/>
                <w:webHidden/>
              </w:rPr>
              <w:t>3</w:t>
            </w:r>
            <w:r w:rsidR="006B2C9E">
              <w:rPr>
                <w:noProof/>
                <w:webHidden/>
              </w:rPr>
              <w:fldChar w:fldCharType="end"/>
            </w:r>
          </w:hyperlink>
        </w:p>
        <w:p w14:paraId="39BABD1E" w14:textId="77777777" w:rsidR="006B2C9E" w:rsidRDefault="00D5475E">
          <w:pPr>
            <w:pStyle w:val="Spistreci1"/>
            <w:rPr>
              <w:rFonts w:asciiTheme="minorHAnsi" w:eastAsiaTheme="minorEastAsia" w:hAnsiTheme="minorHAnsi" w:cstheme="minorBidi"/>
              <w:noProof/>
              <w:sz w:val="22"/>
              <w:szCs w:val="22"/>
            </w:rPr>
          </w:pPr>
          <w:hyperlink w:anchor="_Toc216254009" w:history="1">
            <w:r w:rsidR="006B2C9E" w:rsidRPr="00891DB1">
              <w:rPr>
                <w:rStyle w:val="Hipercze"/>
                <w:noProof/>
              </w:rPr>
              <w:t>Część II. Postępowanie</w:t>
            </w:r>
            <w:r w:rsidR="006B2C9E">
              <w:rPr>
                <w:noProof/>
                <w:webHidden/>
              </w:rPr>
              <w:tab/>
            </w:r>
            <w:r w:rsidR="006B2C9E">
              <w:rPr>
                <w:noProof/>
                <w:webHidden/>
              </w:rPr>
              <w:fldChar w:fldCharType="begin"/>
            </w:r>
            <w:r w:rsidR="006B2C9E">
              <w:rPr>
                <w:noProof/>
                <w:webHidden/>
              </w:rPr>
              <w:instrText xml:space="preserve"> PAGEREF _Toc216254009 \h </w:instrText>
            </w:r>
            <w:r w:rsidR="006B2C9E">
              <w:rPr>
                <w:noProof/>
                <w:webHidden/>
              </w:rPr>
            </w:r>
            <w:r w:rsidR="006B2C9E">
              <w:rPr>
                <w:noProof/>
                <w:webHidden/>
              </w:rPr>
              <w:fldChar w:fldCharType="separate"/>
            </w:r>
            <w:r>
              <w:rPr>
                <w:noProof/>
                <w:webHidden/>
              </w:rPr>
              <w:t>3</w:t>
            </w:r>
            <w:r w:rsidR="006B2C9E">
              <w:rPr>
                <w:noProof/>
                <w:webHidden/>
              </w:rPr>
              <w:fldChar w:fldCharType="end"/>
            </w:r>
          </w:hyperlink>
        </w:p>
        <w:p w14:paraId="4BF5F5F9" w14:textId="77777777" w:rsidR="006B2C9E" w:rsidRDefault="00D5475E">
          <w:pPr>
            <w:pStyle w:val="Spistreci1"/>
            <w:rPr>
              <w:rFonts w:asciiTheme="minorHAnsi" w:eastAsiaTheme="minorEastAsia" w:hAnsiTheme="minorHAnsi" w:cstheme="minorBidi"/>
              <w:noProof/>
              <w:sz w:val="22"/>
              <w:szCs w:val="22"/>
            </w:rPr>
          </w:pPr>
          <w:hyperlink w:anchor="_Toc216254010" w:history="1">
            <w:r w:rsidR="006B2C9E" w:rsidRPr="00891DB1">
              <w:rPr>
                <w:rStyle w:val="Hipercze"/>
                <w:noProof/>
              </w:rPr>
              <w:t>Część III. Przedmiot zamówienia. Termin wykonania.</w:t>
            </w:r>
            <w:r w:rsidR="006B2C9E">
              <w:rPr>
                <w:noProof/>
                <w:webHidden/>
              </w:rPr>
              <w:tab/>
            </w:r>
            <w:r w:rsidR="006B2C9E">
              <w:rPr>
                <w:noProof/>
                <w:webHidden/>
              </w:rPr>
              <w:fldChar w:fldCharType="begin"/>
            </w:r>
            <w:r w:rsidR="006B2C9E">
              <w:rPr>
                <w:noProof/>
                <w:webHidden/>
              </w:rPr>
              <w:instrText xml:space="preserve"> PAGEREF _Toc216254010 \h </w:instrText>
            </w:r>
            <w:r w:rsidR="006B2C9E">
              <w:rPr>
                <w:noProof/>
                <w:webHidden/>
              </w:rPr>
            </w:r>
            <w:r w:rsidR="006B2C9E">
              <w:rPr>
                <w:noProof/>
                <w:webHidden/>
              </w:rPr>
              <w:fldChar w:fldCharType="separate"/>
            </w:r>
            <w:r>
              <w:rPr>
                <w:noProof/>
                <w:webHidden/>
              </w:rPr>
              <w:t>4</w:t>
            </w:r>
            <w:r w:rsidR="006B2C9E">
              <w:rPr>
                <w:noProof/>
                <w:webHidden/>
              </w:rPr>
              <w:fldChar w:fldCharType="end"/>
            </w:r>
          </w:hyperlink>
        </w:p>
        <w:p w14:paraId="35EA35A3" w14:textId="77777777" w:rsidR="006B2C9E" w:rsidRDefault="00D5475E">
          <w:pPr>
            <w:pStyle w:val="Spistreci1"/>
            <w:rPr>
              <w:rFonts w:asciiTheme="minorHAnsi" w:eastAsiaTheme="minorEastAsia" w:hAnsiTheme="minorHAnsi" w:cstheme="minorBidi"/>
              <w:noProof/>
              <w:sz w:val="22"/>
              <w:szCs w:val="22"/>
            </w:rPr>
          </w:pPr>
          <w:hyperlink w:anchor="_Toc216254011" w:history="1">
            <w:r w:rsidR="006B2C9E" w:rsidRPr="00891DB1">
              <w:rPr>
                <w:rStyle w:val="Hipercze"/>
                <w:noProof/>
              </w:rPr>
              <w:t>Część IV. Oferty częściowe</w:t>
            </w:r>
            <w:r w:rsidR="006B2C9E">
              <w:rPr>
                <w:noProof/>
                <w:webHidden/>
              </w:rPr>
              <w:tab/>
            </w:r>
            <w:r w:rsidR="006B2C9E">
              <w:rPr>
                <w:noProof/>
                <w:webHidden/>
              </w:rPr>
              <w:fldChar w:fldCharType="begin"/>
            </w:r>
            <w:r w:rsidR="006B2C9E">
              <w:rPr>
                <w:noProof/>
                <w:webHidden/>
              </w:rPr>
              <w:instrText xml:space="preserve"> PAGEREF _Toc216254011 \h </w:instrText>
            </w:r>
            <w:r w:rsidR="006B2C9E">
              <w:rPr>
                <w:noProof/>
                <w:webHidden/>
              </w:rPr>
            </w:r>
            <w:r w:rsidR="006B2C9E">
              <w:rPr>
                <w:noProof/>
                <w:webHidden/>
              </w:rPr>
              <w:fldChar w:fldCharType="separate"/>
            </w:r>
            <w:r>
              <w:rPr>
                <w:noProof/>
                <w:webHidden/>
              </w:rPr>
              <w:t>4</w:t>
            </w:r>
            <w:r w:rsidR="006B2C9E">
              <w:rPr>
                <w:noProof/>
                <w:webHidden/>
              </w:rPr>
              <w:fldChar w:fldCharType="end"/>
            </w:r>
          </w:hyperlink>
        </w:p>
        <w:p w14:paraId="7518826E" w14:textId="77777777" w:rsidR="006B2C9E" w:rsidRDefault="00D5475E">
          <w:pPr>
            <w:pStyle w:val="Spistreci1"/>
            <w:rPr>
              <w:rFonts w:asciiTheme="minorHAnsi" w:eastAsiaTheme="minorEastAsia" w:hAnsiTheme="minorHAnsi" w:cstheme="minorBidi"/>
              <w:noProof/>
              <w:sz w:val="22"/>
              <w:szCs w:val="22"/>
            </w:rPr>
          </w:pPr>
          <w:hyperlink w:anchor="_Toc216254012" w:history="1">
            <w:r w:rsidR="006B2C9E" w:rsidRPr="00891DB1">
              <w:rPr>
                <w:rStyle w:val="Hipercze"/>
                <w:noProof/>
              </w:rPr>
              <w:t>Część V. Kwalifikacja podmiotowa Wykonawców</w:t>
            </w:r>
            <w:r w:rsidR="006B2C9E">
              <w:rPr>
                <w:noProof/>
                <w:webHidden/>
              </w:rPr>
              <w:tab/>
            </w:r>
            <w:r w:rsidR="006B2C9E">
              <w:rPr>
                <w:noProof/>
                <w:webHidden/>
              </w:rPr>
              <w:fldChar w:fldCharType="begin"/>
            </w:r>
            <w:r w:rsidR="006B2C9E">
              <w:rPr>
                <w:noProof/>
                <w:webHidden/>
              </w:rPr>
              <w:instrText xml:space="preserve"> PAGEREF _Toc216254012 \h </w:instrText>
            </w:r>
            <w:r w:rsidR="006B2C9E">
              <w:rPr>
                <w:noProof/>
                <w:webHidden/>
              </w:rPr>
            </w:r>
            <w:r w:rsidR="006B2C9E">
              <w:rPr>
                <w:noProof/>
                <w:webHidden/>
              </w:rPr>
              <w:fldChar w:fldCharType="separate"/>
            </w:r>
            <w:r>
              <w:rPr>
                <w:noProof/>
                <w:webHidden/>
              </w:rPr>
              <w:t>4</w:t>
            </w:r>
            <w:r w:rsidR="006B2C9E">
              <w:rPr>
                <w:noProof/>
                <w:webHidden/>
              </w:rPr>
              <w:fldChar w:fldCharType="end"/>
            </w:r>
          </w:hyperlink>
        </w:p>
        <w:p w14:paraId="4850BC75" w14:textId="77777777" w:rsidR="006B2C9E" w:rsidRDefault="00D5475E">
          <w:pPr>
            <w:pStyle w:val="Spistreci1"/>
            <w:rPr>
              <w:rFonts w:asciiTheme="minorHAnsi" w:eastAsiaTheme="minorEastAsia" w:hAnsiTheme="minorHAnsi" w:cstheme="minorBidi"/>
              <w:noProof/>
              <w:sz w:val="22"/>
              <w:szCs w:val="22"/>
            </w:rPr>
          </w:pPr>
          <w:hyperlink w:anchor="_Toc216254013" w:history="1">
            <w:r w:rsidR="006B2C9E" w:rsidRPr="00891DB1">
              <w:rPr>
                <w:rStyle w:val="Hipercze"/>
                <w:noProof/>
              </w:rPr>
              <w:t>Część VI. Wykonawcy występujący wspólnie (konsorcjum):</w:t>
            </w:r>
            <w:r w:rsidR="006B2C9E">
              <w:rPr>
                <w:noProof/>
                <w:webHidden/>
              </w:rPr>
              <w:tab/>
            </w:r>
            <w:r w:rsidR="006B2C9E">
              <w:rPr>
                <w:noProof/>
                <w:webHidden/>
              </w:rPr>
              <w:fldChar w:fldCharType="begin"/>
            </w:r>
            <w:r w:rsidR="006B2C9E">
              <w:rPr>
                <w:noProof/>
                <w:webHidden/>
              </w:rPr>
              <w:instrText xml:space="preserve"> PAGEREF _Toc216254013 \h </w:instrText>
            </w:r>
            <w:r w:rsidR="006B2C9E">
              <w:rPr>
                <w:noProof/>
                <w:webHidden/>
              </w:rPr>
            </w:r>
            <w:r w:rsidR="006B2C9E">
              <w:rPr>
                <w:noProof/>
                <w:webHidden/>
              </w:rPr>
              <w:fldChar w:fldCharType="separate"/>
            </w:r>
            <w:r>
              <w:rPr>
                <w:noProof/>
                <w:webHidden/>
              </w:rPr>
              <w:t>8</w:t>
            </w:r>
            <w:r w:rsidR="006B2C9E">
              <w:rPr>
                <w:noProof/>
                <w:webHidden/>
              </w:rPr>
              <w:fldChar w:fldCharType="end"/>
            </w:r>
          </w:hyperlink>
        </w:p>
        <w:p w14:paraId="5C5AB024" w14:textId="77777777" w:rsidR="006B2C9E" w:rsidRDefault="00D5475E">
          <w:pPr>
            <w:pStyle w:val="Spistreci1"/>
            <w:rPr>
              <w:rFonts w:asciiTheme="minorHAnsi" w:eastAsiaTheme="minorEastAsia" w:hAnsiTheme="minorHAnsi" w:cstheme="minorBidi"/>
              <w:noProof/>
              <w:sz w:val="22"/>
              <w:szCs w:val="22"/>
            </w:rPr>
          </w:pPr>
          <w:hyperlink w:anchor="_Toc216254014" w:history="1">
            <w:r w:rsidR="006B2C9E" w:rsidRPr="00891DB1">
              <w:rPr>
                <w:rStyle w:val="Hipercze"/>
                <w:noProof/>
              </w:rPr>
              <w:t>Część VII. Udostępnienie zasobów</w:t>
            </w:r>
            <w:r w:rsidR="006B2C9E">
              <w:rPr>
                <w:noProof/>
                <w:webHidden/>
              </w:rPr>
              <w:tab/>
            </w:r>
            <w:r w:rsidR="006B2C9E">
              <w:rPr>
                <w:noProof/>
                <w:webHidden/>
              </w:rPr>
              <w:fldChar w:fldCharType="begin"/>
            </w:r>
            <w:r w:rsidR="006B2C9E">
              <w:rPr>
                <w:noProof/>
                <w:webHidden/>
              </w:rPr>
              <w:instrText xml:space="preserve"> PAGEREF _Toc216254014 \h </w:instrText>
            </w:r>
            <w:r w:rsidR="006B2C9E">
              <w:rPr>
                <w:noProof/>
                <w:webHidden/>
              </w:rPr>
            </w:r>
            <w:r w:rsidR="006B2C9E">
              <w:rPr>
                <w:noProof/>
                <w:webHidden/>
              </w:rPr>
              <w:fldChar w:fldCharType="separate"/>
            </w:r>
            <w:r>
              <w:rPr>
                <w:noProof/>
                <w:webHidden/>
              </w:rPr>
              <w:t>8</w:t>
            </w:r>
            <w:r w:rsidR="006B2C9E">
              <w:rPr>
                <w:noProof/>
                <w:webHidden/>
              </w:rPr>
              <w:fldChar w:fldCharType="end"/>
            </w:r>
          </w:hyperlink>
        </w:p>
        <w:p w14:paraId="1E24348A" w14:textId="77777777" w:rsidR="006B2C9E" w:rsidRDefault="00D5475E">
          <w:pPr>
            <w:pStyle w:val="Spistreci1"/>
            <w:rPr>
              <w:rFonts w:asciiTheme="minorHAnsi" w:eastAsiaTheme="minorEastAsia" w:hAnsiTheme="minorHAnsi" w:cstheme="minorBidi"/>
              <w:noProof/>
              <w:sz w:val="22"/>
              <w:szCs w:val="22"/>
            </w:rPr>
          </w:pPr>
          <w:hyperlink w:anchor="_Toc216254015" w:history="1">
            <w:r w:rsidR="006B2C9E" w:rsidRPr="00891DB1">
              <w:rPr>
                <w:rStyle w:val="Hipercze"/>
                <w:noProof/>
              </w:rPr>
              <w:t>Część VIII. Podmiotowe środki dowodowe.</w:t>
            </w:r>
            <w:r w:rsidR="006B2C9E">
              <w:rPr>
                <w:noProof/>
                <w:webHidden/>
              </w:rPr>
              <w:tab/>
            </w:r>
            <w:r w:rsidR="006B2C9E">
              <w:rPr>
                <w:noProof/>
                <w:webHidden/>
              </w:rPr>
              <w:fldChar w:fldCharType="begin"/>
            </w:r>
            <w:r w:rsidR="006B2C9E">
              <w:rPr>
                <w:noProof/>
                <w:webHidden/>
              </w:rPr>
              <w:instrText xml:space="preserve"> PAGEREF _Toc216254015 \h </w:instrText>
            </w:r>
            <w:r w:rsidR="006B2C9E">
              <w:rPr>
                <w:noProof/>
                <w:webHidden/>
              </w:rPr>
            </w:r>
            <w:r w:rsidR="006B2C9E">
              <w:rPr>
                <w:noProof/>
                <w:webHidden/>
              </w:rPr>
              <w:fldChar w:fldCharType="separate"/>
            </w:r>
            <w:r>
              <w:rPr>
                <w:noProof/>
                <w:webHidden/>
              </w:rPr>
              <w:t>9</w:t>
            </w:r>
            <w:r w:rsidR="006B2C9E">
              <w:rPr>
                <w:noProof/>
                <w:webHidden/>
              </w:rPr>
              <w:fldChar w:fldCharType="end"/>
            </w:r>
          </w:hyperlink>
        </w:p>
        <w:p w14:paraId="6E005557" w14:textId="77777777" w:rsidR="006B2C9E" w:rsidRDefault="00D5475E">
          <w:pPr>
            <w:pStyle w:val="Spistreci1"/>
            <w:rPr>
              <w:rFonts w:asciiTheme="minorHAnsi" w:eastAsiaTheme="minorEastAsia" w:hAnsiTheme="minorHAnsi" w:cstheme="minorBidi"/>
              <w:noProof/>
              <w:sz w:val="22"/>
              <w:szCs w:val="22"/>
            </w:rPr>
          </w:pPr>
          <w:hyperlink w:anchor="_Toc216254016" w:history="1">
            <w:r w:rsidR="006B2C9E" w:rsidRPr="00891DB1">
              <w:rPr>
                <w:rStyle w:val="Hipercze"/>
                <w:noProof/>
              </w:rPr>
              <w:t>Część IX. Przedmiotowe środki dowodowe oraz pozostałe dokumenty i oświadczenia</w:t>
            </w:r>
            <w:r w:rsidR="006B2C9E">
              <w:rPr>
                <w:noProof/>
                <w:webHidden/>
              </w:rPr>
              <w:tab/>
            </w:r>
            <w:r w:rsidR="006B2C9E">
              <w:rPr>
                <w:noProof/>
                <w:webHidden/>
              </w:rPr>
              <w:fldChar w:fldCharType="begin"/>
            </w:r>
            <w:r w:rsidR="006B2C9E">
              <w:rPr>
                <w:noProof/>
                <w:webHidden/>
              </w:rPr>
              <w:instrText xml:space="preserve"> PAGEREF _Toc216254016 \h </w:instrText>
            </w:r>
            <w:r w:rsidR="006B2C9E">
              <w:rPr>
                <w:noProof/>
                <w:webHidden/>
              </w:rPr>
            </w:r>
            <w:r w:rsidR="006B2C9E">
              <w:rPr>
                <w:noProof/>
                <w:webHidden/>
              </w:rPr>
              <w:fldChar w:fldCharType="separate"/>
            </w:r>
            <w:r>
              <w:rPr>
                <w:noProof/>
                <w:webHidden/>
              </w:rPr>
              <w:t>13</w:t>
            </w:r>
            <w:r w:rsidR="006B2C9E">
              <w:rPr>
                <w:noProof/>
                <w:webHidden/>
              </w:rPr>
              <w:fldChar w:fldCharType="end"/>
            </w:r>
          </w:hyperlink>
        </w:p>
        <w:p w14:paraId="1DD6E830" w14:textId="77777777" w:rsidR="006B2C9E" w:rsidRDefault="00D5475E">
          <w:pPr>
            <w:pStyle w:val="Spistreci1"/>
            <w:rPr>
              <w:rFonts w:asciiTheme="minorHAnsi" w:eastAsiaTheme="minorEastAsia" w:hAnsiTheme="minorHAnsi" w:cstheme="minorBidi"/>
              <w:noProof/>
              <w:sz w:val="22"/>
              <w:szCs w:val="22"/>
            </w:rPr>
          </w:pPr>
          <w:hyperlink w:anchor="_Toc216254017" w:history="1">
            <w:r w:rsidR="006B2C9E" w:rsidRPr="00891DB1">
              <w:rPr>
                <w:rStyle w:val="Hipercze"/>
                <w:noProof/>
              </w:rPr>
              <w:t>Część X. Podwykonawstwo</w:t>
            </w:r>
            <w:r w:rsidR="006B2C9E">
              <w:rPr>
                <w:noProof/>
                <w:webHidden/>
              </w:rPr>
              <w:tab/>
            </w:r>
            <w:r w:rsidR="006B2C9E">
              <w:rPr>
                <w:noProof/>
                <w:webHidden/>
              </w:rPr>
              <w:fldChar w:fldCharType="begin"/>
            </w:r>
            <w:r w:rsidR="006B2C9E">
              <w:rPr>
                <w:noProof/>
                <w:webHidden/>
              </w:rPr>
              <w:instrText xml:space="preserve"> PAGEREF _Toc216254017 \h </w:instrText>
            </w:r>
            <w:r w:rsidR="006B2C9E">
              <w:rPr>
                <w:noProof/>
                <w:webHidden/>
              </w:rPr>
            </w:r>
            <w:r w:rsidR="006B2C9E">
              <w:rPr>
                <w:noProof/>
                <w:webHidden/>
              </w:rPr>
              <w:fldChar w:fldCharType="separate"/>
            </w:r>
            <w:r>
              <w:rPr>
                <w:noProof/>
                <w:webHidden/>
              </w:rPr>
              <w:t>14</w:t>
            </w:r>
            <w:r w:rsidR="006B2C9E">
              <w:rPr>
                <w:noProof/>
                <w:webHidden/>
              </w:rPr>
              <w:fldChar w:fldCharType="end"/>
            </w:r>
          </w:hyperlink>
        </w:p>
        <w:p w14:paraId="58963D65" w14:textId="77777777" w:rsidR="006B2C9E" w:rsidRDefault="00D5475E">
          <w:pPr>
            <w:pStyle w:val="Spistreci1"/>
            <w:rPr>
              <w:rFonts w:asciiTheme="minorHAnsi" w:eastAsiaTheme="minorEastAsia" w:hAnsiTheme="minorHAnsi" w:cstheme="minorBidi"/>
              <w:noProof/>
              <w:sz w:val="22"/>
              <w:szCs w:val="22"/>
            </w:rPr>
          </w:pPr>
          <w:hyperlink w:anchor="_Toc216254018" w:history="1">
            <w:r w:rsidR="006B2C9E" w:rsidRPr="00891DB1">
              <w:rPr>
                <w:rStyle w:val="Hipercze"/>
                <w:noProof/>
              </w:rPr>
              <w:t>Część XI. Wadium</w:t>
            </w:r>
            <w:r w:rsidR="006B2C9E">
              <w:rPr>
                <w:noProof/>
                <w:webHidden/>
              </w:rPr>
              <w:tab/>
            </w:r>
            <w:r w:rsidR="006B2C9E">
              <w:rPr>
                <w:noProof/>
                <w:webHidden/>
              </w:rPr>
              <w:fldChar w:fldCharType="begin"/>
            </w:r>
            <w:r w:rsidR="006B2C9E">
              <w:rPr>
                <w:noProof/>
                <w:webHidden/>
              </w:rPr>
              <w:instrText xml:space="preserve"> PAGEREF _Toc216254018 \h </w:instrText>
            </w:r>
            <w:r w:rsidR="006B2C9E">
              <w:rPr>
                <w:noProof/>
                <w:webHidden/>
              </w:rPr>
            </w:r>
            <w:r w:rsidR="006B2C9E">
              <w:rPr>
                <w:noProof/>
                <w:webHidden/>
              </w:rPr>
              <w:fldChar w:fldCharType="separate"/>
            </w:r>
            <w:r>
              <w:rPr>
                <w:noProof/>
                <w:webHidden/>
              </w:rPr>
              <w:t>14</w:t>
            </w:r>
            <w:r w:rsidR="006B2C9E">
              <w:rPr>
                <w:noProof/>
                <w:webHidden/>
              </w:rPr>
              <w:fldChar w:fldCharType="end"/>
            </w:r>
          </w:hyperlink>
        </w:p>
        <w:p w14:paraId="16BE423B" w14:textId="77777777" w:rsidR="006B2C9E" w:rsidRDefault="00D5475E">
          <w:pPr>
            <w:pStyle w:val="Spistreci1"/>
            <w:rPr>
              <w:rFonts w:asciiTheme="minorHAnsi" w:eastAsiaTheme="minorEastAsia" w:hAnsiTheme="minorHAnsi" w:cstheme="minorBidi"/>
              <w:noProof/>
              <w:sz w:val="22"/>
              <w:szCs w:val="22"/>
            </w:rPr>
          </w:pPr>
          <w:hyperlink w:anchor="_Toc216254019" w:history="1">
            <w:r w:rsidR="006B2C9E" w:rsidRPr="00891DB1">
              <w:rPr>
                <w:rStyle w:val="Hipercze"/>
                <w:noProof/>
              </w:rPr>
              <w:t>Część XII. Opis sposobu przygotowania oferty</w:t>
            </w:r>
            <w:r w:rsidR="006B2C9E">
              <w:rPr>
                <w:noProof/>
                <w:webHidden/>
              </w:rPr>
              <w:tab/>
            </w:r>
            <w:r w:rsidR="006B2C9E">
              <w:rPr>
                <w:noProof/>
                <w:webHidden/>
              </w:rPr>
              <w:fldChar w:fldCharType="begin"/>
            </w:r>
            <w:r w:rsidR="006B2C9E">
              <w:rPr>
                <w:noProof/>
                <w:webHidden/>
              </w:rPr>
              <w:instrText xml:space="preserve"> PAGEREF _Toc216254019 \h </w:instrText>
            </w:r>
            <w:r w:rsidR="006B2C9E">
              <w:rPr>
                <w:noProof/>
                <w:webHidden/>
              </w:rPr>
            </w:r>
            <w:r w:rsidR="006B2C9E">
              <w:rPr>
                <w:noProof/>
                <w:webHidden/>
              </w:rPr>
              <w:fldChar w:fldCharType="separate"/>
            </w:r>
            <w:r>
              <w:rPr>
                <w:noProof/>
                <w:webHidden/>
              </w:rPr>
              <w:t>14</w:t>
            </w:r>
            <w:r w:rsidR="006B2C9E">
              <w:rPr>
                <w:noProof/>
                <w:webHidden/>
              </w:rPr>
              <w:fldChar w:fldCharType="end"/>
            </w:r>
          </w:hyperlink>
        </w:p>
        <w:p w14:paraId="1BFF928C" w14:textId="77777777" w:rsidR="006B2C9E" w:rsidRDefault="00D5475E">
          <w:pPr>
            <w:pStyle w:val="Spistreci1"/>
            <w:rPr>
              <w:rFonts w:asciiTheme="minorHAnsi" w:eastAsiaTheme="minorEastAsia" w:hAnsiTheme="minorHAnsi" w:cstheme="minorBidi"/>
              <w:noProof/>
              <w:sz w:val="22"/>
              <w:szCs w:val="22"/>
            </w:rPr>
          </w:pPr>
          <w:hyperlink w:anchor="_Toc216254020" w:history="1">
            <w:r w:rsidR="006B2C9E" w:rsidRPr="00891DB1">
              <w:rPr>
                <w:rStyle w:val="Hipercze"/>
                <w:noProof/>
              </w:rPr>
              <w:t>Część XIII. Miejsce, termin składania i otwarcia ofert oraz termin związania ofertą</w:t>
            </w:r>
            <w:r w:rsidR="006B2C9E">
              <w:rPr>
                <w:noProof/>
                <w:webHidden/>
              </w:rPr>
              <w:tab/>
            </w:r>
            <w:r w:rsidR="006B2C9E">
              <w:rPr>
                <w:noProof/>
                <w:webHidden/>
              </w:rPr>
              <w:fldChar w:fldCharType="begin"/>
            </w:r>
            <w:r w:rsidR="006B2C9E">
              <w:rPr>
                <w:noProof/>
                <w:webHidden/>
              </w:rPr>
              <w:instrText xml:space="preserve"> PAGEREF _Toc216254020 \h </w:instrText>
            </w:r>
            <w:r w:rsidR="006B2C9E">
              <w:rPr>
                <w:noProof/>
                <w:webHidden/>
              </w:rPr>
            </w:r>
            <w:r w:rsidR="006B2C9E">
              <w:rPr>
                <w:noProof/>
                <w:webHidden/>
              </w:rPr>
              <w:fldChar w:fldCharType="separate"/>
            </w:r>
            <w:r>
              <w:rPr>
                <w:noProof/>
                <w:webHidden/>
              </w:rPr>
              <w:t>17</w:t>
            </w:r>
            <w:r w:rsidR="006B2C9E">
              <w:rPr>
                <w:noProof/>
                <w:webHidden/>
              </w:rPr>
              <w:fldChar w:fldCharType="end"/>
            </w:r>
          </w:hyperlink>
        </w:p>
        <w:p w14:paraId="36A5D8C8" w14:textId="77777777" w:rsidR="006B2C9E" w:rsidRDefault="00D5475E">
          <w:pPr>
            <w:pStyle w:val="Spistreci1"/>
            <w:rPr>
              <w:rFonts w:asciiTheme="minorHAnsi" w:eastAsiaTheme="minorEastAsia" w:hAnsiTheme="minorHAnsi" w:cstheme="minorBidi"/>
              <w:noProof/>
              <w:sz w:val="22"/>
              <w:szCs w:val="22"/>
            </w:rPr>
          </w:pPr>
          <w:hyperlink w:anchor="_Toc216254021" w:history="1">
            <w:r w:rsidR="006B2C9E" w:rsidRPr="00891DB1">
              <w:rPr>
                <w:rStyle w:val="Hipercze"/>
                <w:noProof/>
              </w:rPr>
              <w:t>Część XIV. Informacja o środkach komunikacji elektronicznej oraz wymaganiach technicznych i organizacyjnych sporządzania, wysyłania i odbierania korespondencji</w:t>
            </w:r>
            <w:r w:rsidR="006B2C9E">
              <w:rPr>
                <w:noProof/>
                <w:webHidden/>
              </w:rPr>
              <w:tab/>
            </w:r>
            <w:r w:rsidR="006B2C9E">
              <w:rPr>
                <w:noProof/>
                <w:webHidden/>
              </w:rPr>
              <w:fldChar w:fldCharType="begin"/>
            </w:r>
            <w:r w:rsidR="006B2C9E">
              <w:rPr>
                <w:noProof/>
                <w:webHidden/>
              </w:rPr>
              <w:instrText xml:space="preserve"> PAGEREF _Toc216254021 \h </w:instrText>
            </w:r>
            <w:r w:rsidR="006B2C9E">
              <w:rPr>
                <w:noProof/>
                <w:webHidden/>
              </w:rPr>
            </w:r>
            <w:r w:rsidR="006B2C9E">
              <w:rPr>
                <w:noProof/>
                <w:webHidden/>
              </w:rPr>
              <w:fldChar w:fldCharType="separate"/>
            </w:r>
            <w:r>
              <w:rPr>
                <w:noProof/>
                <w:webHidden/>
              </w:rPr>
              <w:t>17</w:t>
            </w:r>
            <w:r w:rsidR="006B2C9E">
              <w:rPr>
                <w:noProof/>
                <w:webHidden/>
              </w:rPr>
              <w:fldChar w:fldCharType="end"/>
            </w:r>
          </w:hyperlink>
        </w:p>
        <w:p w14:paraId="137A34EB" w14:textId="77777777" w:rsidR="006B2C9E" w:rsidRDefault="00D5475E">
          <w:pPr>
            <w:pStyle w:val="Spistreci1"/>
            <w:rPr>
              <w:rFonts w:asciiTheme="minorHAnsi" w:eastAsiaTheme="minorEastAsia" w:hAnsiTheme="minorHAnsi" w:cstheme="minorBidi"/>
              <w:noProof/>
              <w:sz w:val="22"/>
              <w:szCs w:val="22"/>
            </w:rPr>
          </w:pPr>
          <w:hyperlink w:anchor="_Toc216254022" w:history="1">
            <w:r w:rsidR="006B2C9E" w:rsidRPr="00891DB1">
              <w:rPr>
                <w:rStyle w:val="Hipercze"/>
                <w:noProof/>
              </w:rPr>
              <w:t>Część XV. Opis sposobu obliczenia ceny</w:t>
            </w:r>
            <w:r w:rsidR="006B2C9E">
              <w:rPr>
                <w:noProof/>
                <w:webHidden/>
              </w:rPr>
              <w:tab/>
            </w:r>
            <w:r w:rsidR="006B2C9E">
              <w:rPr>
                <w:noProof/>
                <w:webHidden/>
              </w:rPr>
              <w:fldChar w:fldCharType="begin"/>
            </w:r>
            <w:r w:rsidR="006B2C9E">
              <w:rPr>
                <w:noProof/>
                <w:webHidden/>
              </w:rPr>
              <w:instrText xml:space="preserve"> PAGEREF _Toc216254022 \h </w:instrText>
            </w:r>
            <w:r w:rsidR="006B2C9E">
              <w:rPr>
                <w:noProof/>
                <w:webHidden/>
              </w:rPr>
            </w:r>
            <w:r w:rsidR="006B2C9E">
              <w:rPr>
                <w:noProof/>
                <w:webHidden/>
              </w:rPr>
              <w:fldChar w:fldCharType="separate"/>
            </w:r>
            <w:r>
              <w:rPr>
                <w:noProof/>
                <w:webHidden/>
              </w:rPr>
              <w:t>18</w:t>
            </w:r>
            <w:r w:rsidR="006B2C9E">
              <w:rPr>
                <w:noProof/>
                <w:webHidden/>
              </w:rPr>
              <w:fldChar w:fldCharType="end"/>
            </w:r>
          </w:hyperlink>
        </w:p>
        <w:p w14:paraId="524CE10E" w14:textId="77777777" w:rsidR="006B2C9E" w:rsidRDefault="00D5475E">
          <w:pPr>
            <w:pStyle w:val="Spistreci1"/>
            <w:rPr>
              <w:rFonts w:asciiTheme="minorHAnsi" w:eastAsiaTheme="minorEastAsia" w:hAnsiTheme="minorHAnsi" w:cstheme="minorBidi"/>
              <w:noProof/>
              <w:sz w:val="22"/>
              <w:szCs w:val="22"/>
            </w:rPr>
          </w:pPr>
          <w:hyperlink w:anchor="_Toc216254023" w:history="1">
            <w:r w:rsidR="006B2C9E" w:rsidRPr="00891DB1">
              <w:rPr>
                <w:rStyle w:val="Hipercze"/>
                <w:noProof/>
              </w:rPr>
              <w:t>Część XVI. Kryteria oceny ofert</w:t>
            </w:r>
            <w:r w:rsidR="006B2C9E">
              <w:rPr>
                <w:noProof/>
                <w:webHidden/>
              </w:rPr>
              <w:tab/>
            </w:r>
            <w:r w:rsidR="006B2C9E">
              <w:rPr>
                <w:noProof/>
                <w:webHidden/>
              </w:rPr>
              <w:fldChar w:fldCharType="begin"/>
            </w:r>
            <w:r w:rsidR="006B2C9E">
              <w:rPr>
                <w:noProof/>
                <w:webHidden/>
              </w:rPr>
              <w:instrText xml:space="preserve"> PAGEREF _Toc216254023 \h </w:instrText>
            </w:r>
            <w:r w:rsidR="006B2C9E">
              <w:rPr>
                <w:noProof/>
                <w:webHidden/>
              </w:rPr>
            </w:r>
            <w:r w:rsidR="006B2C9E">
              <w:rPr>
                <w:noProof/>
                <w:webHidden/>
              </w:rPr>
              <w:fldChar w:fldCharType="separate"/>
            </w:r>
            <w:r>
              <w:rPr>
                <w:noProof/>
                <w:webHidden/>
              </w:rPr>
              <w:t>18</w:t>
            </w:r>
            <w:r w:rsidR="006B2C9E">
              <w:rPr>
                <w:noProof/>
                <w:webHidden/>
              </w:rPr>
              <w:fldChar w:fldCharType="end"/>
            </w:r>
          </w:hyperlink>
        </w:p>
        <w:p w14:paraId="6A62AD13" w14:textId="77777777" w:rsidR="006B2C9E" w:rsidRDefault="00D5475E">
          <w:pPr>
            <w:pStyle w:val="Spistreci1"/>
            <w:rPr>
              <w:rFonts w:asciiTheme="minorHAnsi" w:eastAsiaTheme="minorEastAsia" w:hAnsiTheme="minorHAnsi" w:cstheme="minorBidi"/>
              <w:noProof/>
              <w:sz w:val="22"/>
              <w:szCs w:val="22"/>
            </w:rPr>
          </w:pPr>
          <w:hyperlink w:anchor="_Toc216254024" w:history="1">
            <w:r w:rsidR="006B2C9E" w:rsidRPr="00891DB1">
              <w:rPr>
                <w:rStyle w:val="Hipercze"/>
                <w:noProof/>
              </w:rPr>
              <w:t>Część XVII. Aukcja elektroniczna</w:t>
            </w:r>
            <w:r w:rsidR="006B2C9E">
              <w:rPr>
                <w:noProof/>
                <w:webHidden/>
              </w:rPr>
              <w:tab/>
            </w:r>
            <w:r w:rsidR="006B2C9E">
              <w:rPr>
                <w:noProof/>
                <w:webHidden/>
              </w:rPr>
              <w:fldChar w:fldCharType="begin"/>
            </w:r>
            <w:r w:rsidR="006B2C9E">
              <w:rPr>
                <w:noProof/>
                <w:webHidden/>
              </w:rPr>
              <w:instrText xml:space="preserve"> PAGEREF _Toc216254024 \h </w:instrText>
            </w:r>
            <w:r w:rsidR="006B2C9E">
              <w:rPr>
                <w:noProof/>
                <w:webHidden/>
              </w:rPr>
            </w:r>
            <w:r w:rsidR="006B2C9E">
              <w:rPr>
                <w:noProof/>
                <w:webHidden/>
              </w:rPr>
              <w:fldChar w:fldCharType="separate"/>
            </w:r>
            <w:r>
              <w:rPr>
                <w:noProof/>
                <w:webHidden/>
              </w:rPr>
              <w:t>18</w:t>
            </w:r>
            <w:r w:rsidR="006B2C9E">
              <w:rPr>
                <w:noProof/>
                <w:webHidden/>
              </w:rPr>
              <w:fldChar w:fldCharType="end"/>
            </w:r>
          </w:hyperlink>
        </w:p>
        <w:p w14:paraId="6696ADAF" w14:textId="77777777" w:rsidR="006B2C9E" w:rsidRDefault="00D5475E">
          <w:pPr>
            <w:pStyle w:val="Spistreci1"/>
            <w:rPr>
              <w:rFonts w:asciiTheme="minorHAnsi" w:eastAsiaTheme="minorEastAsia" w:hAnsiTheme="minorHAnsi" w:cstheme="minorBidi"/>
              <w:noProof/>
              <w:sz w:val="22"/>
              <w:szCs w:val="22"/>
            </w:rPr>
          </w:pPr>
          <w:hyperlink w:anchor="_Toc216254025" w:history="1">
            <w:r w:rsidR="006B2C9E" w:rsidRPr="00891DB1">
              <w:rPr>
                <w:rStyle w:val="Hipercze"/>
                <w:noProof/>
              </w:rPr>
              <w:t>Część XVIII. Kolejność podejmowania czynności przez Zamawiającego</w:t>
            </w:r>
            <w:r w:rsidR="006B2C9E">
              <w:rPr>
                <w:noProof/>
                <w:webHidden/>
              </w:rPr>
              <w:tab/>
            </w:r>
            <w:r w:rsidR="006B2C9E">
              <w:rPr>
                <w:noProof/>
                <w:webHidden/>
              </w:rPr>
              <w:fldChar w:fldCharType="begin"/>
            </w:r>
            <w:r w:rsidR="006B2C9E">
              <w:rPr>
                <w:noProof/>
                <w:webHidden/>
              </w:rPr>
              <w:instrText xml:space="preserve"> PAGEREF _Toc216254025 \h </w:instrText>
            </w:r>
            <w:r w:rsidR="006B2C9E">
              <w:rPr>
                <w:noProof/>
                <w:webHidden/>
              </w:rPr>
            </w:r>
            <w:r w:rsidR="006B2C9E">
              <w:rPr>
                <w:noProof/>
                <w:webHidden/>
              </w:rPr>
              <w:fldChar w:fldCharType="separate"/>
            </w:r>
            <w:r>
              <w:rPr>
                <w:noProof/>
                <w:webHidden/>
              </w:rPr>
              <w:t>22</w:t>
            </w:r>
            <w:r w:rsidR="006B2C9E">
              <w:rPr>
                <w:noProof/>
                <w:webHidden/>
              </w:rPr>
              <w:fldChar w:fldCharType="end"/>
            </w:r>
          </w:hyperlink>
        </w:p>
        <w:p w14:paraId="3D91EF1C" w14:textId="77777777" w:rsidR="006B2C9E" w:rsidRDefault="00D5475E">
          <w:pPr>
            <w:pStyle w:val="Spistreci1"/>
            <w:rPr>
              <w:rFonts w:asciiTheme="minorHAnsi" w:eastAsiaTheme="minorEastAsia" w:hAnsiTheme="minorHAnsi" w:cstheme="minorBidi"/>
              <w:noProof/>
              <w:sz w:val="22"/>
              <w:szCs w:val="22"/>
            </w:rPr>
          </w:pPr>
          <w:hyperlink w:anchor="_Toc216254026" w:history="1">
            <w:r w:rsidR="006B2C9E" w:rsidRPr="00891DB1">
              <w:rPr>
                <w:rStyle w:val="Hipercze"/>
                <w:noProof/>
              </w:rPr>
              <w:t>Część XIX. Zabezpieczenie należytego wykonania umowy</w:t>
            </w:r>
            <w:r w:rsidR="006B2C9E">
              <w:rPr>
                <w:noProof/>
                <w:webHidden/>
              </w:rPr>
              <w:tab/>
            </w:r>
            <w:r w:rsidR="006B2C9E">
              <w:rPr>
                <w:noProof/>
                <w:webHidden/>
              </w:rPr>
              <w:fldChar w:fldCharType="begin"/>
            </w:r>
            <w:r w:rsidR="006B2C9E">
              <w:rPr>
                <w:noProof/>
                <w:webHidden/>
              </w:rPr>
              <w:instrText xml:space="preserve"> PAGEREF _Toc216254026 \h </w:instrText>
            </w:r>
            <w:r w:rsidR="006B2C9E">
              <w:rPr>
                <w:noProof/>
                <w:webHidden/>
              </w:rPr>
            </w:r>
            <w:r w:rsidR="006B2C9E">
              <w:rPr>
                <w:noProof/>
                <w:webHidden/>
              </w:rPr>
              <w:fldChar w:fldCharType="separate"/>
            </w:r>
            <w:r>
              <w:rPr>
                <w:noProof/>
                <w:webHidden/>
              </w:rPr>
              <w:t>22</w:t>
            </w:r>
            <w:r w:rsidR="006B2C9E">
              <w:rPr>
                <w:noProof/>
                <w:webHidden/>
              </w:rPr>
              <w:fldChar w:fldCharType="end"/>
            </w:r>
          </w:hyperlink>
        </w:p>
        <w:p w14:paraId="228EEB87" w14:textId="77777777" w:rsidR="006B2C9E" w:rsidRDefault="00D5475E">
          <w:pPr>
            <w:pStyle w:val="Spistreci1"/>
            <w:rPr>
              <w:rFonts w:asciiTheme="minorHAnsi" w:eastAsiaTheme="minorEastAsia" w:hAnsiTheme="minorHAnsi" w:cstheme="minorBidi"/>
              <w:noProof/>
              <w:sz w:val="22"/>
              <w:szCs w:val="22"/>
            </w:rPr>
          </w:pPr>
          <w:hyperlink w:anchor="_Toc216254027" w:history="1">
            <w:r w:rsidR="006B2C9E" w:rsidRPr="00891DB1">
              <w:rPr>
                <w:rStyle w:val="Hipercze"/>
                <w:noProof/>
              </w:rPr>
              <w:t>Część XX. Istotne postanowienia umowy</w:t>
            </w:r>
            <w:r w:rsidR="006B2C9E">
              <w:rPr>
                <w:noProof/>
                <w:webHidden/>
              </w:rPr>
              <w:tab/>
            </w:r>
            <w:r w:rsidR="006B2C9E">
              <w:rPr>
                <w:noProof/>
                <w:webHidden/>
              </w:rPr>
              <w:fldChar w:fldCharType="begin"/>
            </w:r>
            <w:r w:rsidR="006B2C9E">
              <w:rPr>
                <w:noProof/>
                <w:webHidden/>
              </w:rPr>
              <w:instrText xml:space="preserve"> PAGEREF _Toc216254027 \h </w:instrText>
            </w:r>
            <w:r w:rsidR="006B2C9E">
              <w:rPr>
                <w:noProof/>
                <w:webHidden/>
              </w:rPr>
            </w:r>
            <w:r w:rsidR="006B2C9E">
              <w:rPr>
                <w:noProof/>
                <w:webHidden/>
              </w:rPr>
              <w:fldChar w:fldCharType="separate"/>
            </w:r>
            <w:r>
              <w:rPr>
                <w:noProof/>
                <w:webHidden/>
              </w:rPr>
              <w:t>22</w:t>
            </w:r>
            <w:r w:rsidR="006B2C9E">
              <w:rPr>
                <w:noProof/>
                <w:webHidden/>
              </w:rPr>
              <w:fldChar w:fldCharType="end"/>
            </w:r>
          </w:hyperlink>
        </w:p>
        <w:p w14:paraId="5FEE522A" w14:textId="77777777" w:rsidR="006B2C9E" w:rsidRDefault="00D5475E">
          <w:pPr>
            <w:pStyle w:val="Spistreci1"/>
            <w:rPr>
              <w:rFonts w:asciiTheme="minorHAnsi" w:eastAsiaTheme="minorEastAsia" w:hAnsiTheme="minorHAnsi" w:cstheme="minorBidi"/>
              <w:noProof/>
              <w:sz w:val="22"/>
              <w:szCs w:val="22"/>
            </w:rPr>
          </w:pPr>
          <w:hyperlink w:anchor="_Toc216254028" w:history="1">
            <w:r w:rsidR="006B2C9E" w:rsidRPr="00891DB1">
              <w:rPr>
                <w:rStyle w:val="Hipercze"/>
                <w:noProof/>
              </w:rPr>
              <w:t>Część XXI. Formalności, jakie należy dopełnić przed zawarciem umowy</w:t>
            </w:r>
            <w:r w:rsidR="006B2C9E">
              <w:rPr>
                <w:noProof/>
                <w:webHidden/>
              </w:rPr>
              <w:tab/>
            </w:r>
            <w:r w:rsidR="006B2C9E">
              <w:rPr>
                <w:noProof/>
                <w:webHidden/>
              </w:rPr>
              <w:fldChar w:fldCharType="begin"/>
            </w:r>
            <w:r w:rsidR="006B2C9E">
              <w:rPr>
                <w:noProof/>
                <w:webHidden/>
              </w:rPr>
              <w:instrText xml:space="preserve"> PAGEREF _Toc216254028 \h </w:instrText>
            </w:r>
            <w:r w:rsidR="006B2C9E">
              <w:rPr>
                <w:noProof/>
                <w:webHidden/>
              </w:rPr>
            </w:r>
            <w:r w:rsidR="006B2C9E">
              <w:rPr>
                <w:noProof/>
                <w:webHidden/>
              </w:rPr>
              <w:fldChar w:fldCharType="separate"/>
            </w:r>
            <w:r>
              <w:rPr>
                <w:noProof/>
                <w:webHidden/>
              </w:rPr>
              <w:t>23</w:t>
            </w:r>
            <w:r w:rsidR="006B2C9E">
              <w:rPr>
                <w:noProof/>
                <w:webHidden/>
              </w:rPr>
              <w:fldChar w:fldCharType="end"/>
            </w:r>
          </w:hyperlink>
        </w:p>
        <w:p w14:paraId="54D2F0F8" w14:textId="77777777" w:rsidR="006B2C9E" w:rsidRDefault="00D5475E">
          <w:pPr>
            <w:pStyle w:val="Spistreci1"/>
            <w:rPr>
              <w:rFonts w:asciiTheme="minorHAnsi" w:eastAsiaTheme="minorEastAsia" w:hAnsiTheme="minorHAnsi" w:cstheme="minorBidi"/>
              <w:noProof/>
              <w:sz w:val="22"/>
              <w:szCs w:val="22"/>
            </w:rPr>
          </w:pPr>
          <w:hyperlink w:anchor="_Toc216254029" w:history="1">
            <w:r w:rsidR="006B2C9E" w:rsidRPr="00891DB1">
              <w:rPr>
                <w:rStyle w:val="Hipercze"/>
                <w:noProof/>
              </w:rPr>
              <w:t>Część XXII. Pouczenie o środkach ochrony prawnej.</w:t>
            </w:r>
            <w:r w:rsidR="006B2C9E">
              <w:rPr>
                <w:noProof/>
                <w:webHidden/>
              </w:rPr>
              <w:tab/>
            </w:r>
            <w:r w:rsidR="006B2C9E">
              <w:rPr>
                <w:noProof/>
                <w:webHidden/>
              </w:rPr>
              <w:fldChar w:fldCharType="begin"/>
            </w:r>
            <w:r w:rsidR="006B2C9E">
              <w:rPr>
                <w:noProof/>
                <w:webHidden/>
              </w:rPr>
              <w:instrText xml:space="preserve"> PAGEREF _Toc216254029 \h </w:instrText>
            </w:r>
            <w:r w:rsidR="006B2C9E">
              <w:rPr>
                <w:noProof/>
                <w:webHidden/>
              </w:rPr>
            </w:r>
            <w:r w:rsidR="006B2C9E">
              <w:rPr>
                <w:noProof/>
                <w:webHidden/>
              </w:rPr>
              <w:fldChar w:fldCharType="separate"/>
            </w:r>
            <w:r>
              <w:rPr>
                <w:noProof/>
                <w:webHidden/>
              </w:rPr>
              <w:t>23</w:t>
            </w:r>
            <w:r w:rsidR="006B2C9E">
              <w:rPr>
                <w:noProof/>
                <w:webHidden/>
              </w:rPr>
              <w:fldChar w:fldCharType="end"/>
            </w:r>
          </w:hyperlink>
        </w:p>
        <w:p w14:paraId="3B734085" w14:textId="77777777" w:rsidR="006B2C9E" w:rsidRDefault="00D5475E">
          <w:pPr>
            <w:pStyle w:val="Spistreci1"/>
            <w:rPr>
              <w:rFonts w:asciiTheme="minorHAnsi" w:eastAsiaTheme="minorEastAsia" w:hAnsiTheme="minorHAnsi" w:cstheme="minorBidi"/>
              <w:noProof/>
              <w:sz w:val="22"/>
              <w:szCs w:val="22"/>
            </w:rPr>
          </w:pPr>
          <w:hyperlink w:anchor="_Toc216254030" w:history="1">
            <w:r w:rsidR="006B2C9E" w:rsidRPr="00891DB1">
              <w:rPr>
                <w:rStyle w:val="Hipercze"/>
                <w:noProof/>
              </w:rPr>
              <w:t>Wykaz załączników</w:t>
            </w:r>
            <w:r w:rsidR="006B2C9E">
              <w:rPr>
                <w:noProof/>
                <w:webHidden/>
              </w:rPr>
              <w:tab/>
            </w:r>
            <w:r w:rsidR="006B2C9E">
              <w:rPr>
                <w:noProof/>
                <w:webHidden/>
              </w:rPr>
              <w:fldChar w:fldCharType="begin"/>
            </w:r>
            <w:r w:rsidR="006B2C9E">
              <w:rPr>
                <w:noProof/>
                <w:webHidden/>
              </w:rPr>
              <w:instrText xml:space="preserve"> PAGEREF _Toc216254030 \h </w:instrText>
            </w:r>
            <w:r w:rsidR="006B2C9E">
              <w:rPr>
                <w:noProof/>
                <w:webHidden/>
              </w:rPr>
            </w:r>
            <w:r w:rsidR="006B2C9E">
              <w:rPr>
                <w:noProof/>
                <w:webHidden/>
              </w:rPr>
              <w:fldChar w:fldCharType="separate"/>
            </w:r>
            <w:r>
              <w:rPr>
                <w:noProof/>
                <w:webHidden/>
              </w:rPr>
              <w:t>23</w:t>
            </w:r>
            <w:r w:rsidR="006B2C9E">
              <w:rPr>
                <w:noProof/>
                <w:webHidden/>
              </w:rPr>
              <w:fldChar w:fldCharType="end"/>
            </w:r>
          </w:hyperlink>
        </w:p>
        <w:p w14:paraId="0F395070" w14:textId="1C10C042"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16254008"/>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2"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3C4DEDD7" w14:textId="77777777" w:rsidR="009A0BC6" w:rsidRPr="005A0B73" w:rsidRDefault="009A0BC6" w:rsidP="009A0BC6">
      <w:pPr>
        <w:rPr>
          <w:bCs/>
          <w:iCs/>
          <w:sz w:val="22"/>
          <w:szCs w:val="22"/>
        </w:rPr>
      </w:pPr>
      <w:r w:rsidRPr="005A0B73">
        <w:rPr>
          <w:b/>
          <w:bCs/>
          <w:iCs/>
          <w:sz w:val="22"/>
          <w:szCs w:val="22"/>
        </w:rPr>
        <w:t>Oddział KWK ROW</w:t>
      </w:r>
    </w:p>
    <w:p w14:paraId="14AA2A93" w14:textId="77777777" w:rsidR="009A0BC6" w:rsidRPr="005A0B73" w:rsidRDefault="009A0BC6" w:rsidP="009A0BC6">
      <w:pPr>
        <w:rPr>
          <w:b/>
          <w:sz w:val="22"/>
          <w:szCs w:val="22"/>
        </w:rPr>
      </w:pPr>
      <w:r w:rsidRPr="005A0B73">
        <w:rPr>
          <w:b/>
          <w:sz w:val="22"/>
          <w:szCs w:val="22"/>
        </w:rPr>
        <w:t>ul. Jastrzębska 10</w:t>
      </w:r>
    </w:p>
    <w:p w14:paraId="4FAC7AAF" w14:textId="5F2FF83B" w:rsidR="00F13DFD" w:rsidRPr="00DD199C" w:rsidRDefault="009A0BC6" w:rsidP="009A0BC6">
      <w:pPr>
        <w:jc w:val="both"/>
        <w:rPr>
          <w:bCs/>
          <w:iCs/>
          <w:sz w:val="24"/>
          <w:szCs w:val="24"/>
        </w:rPr>
      </w:pPr>
      <w:r w:rsidRPr="005A0B73">
        <w:rPr>
          <w:b/>
          <w:sz w:val="22"/>
          <w:szCs w:val="22"/>
        </w:rPr>
        <w:t>44-253 Rybnik</w:t>
      </w:r>
    </w:p>
    <w:p w14:paraId="1008138C" w14:textId="05C09450" w:rsidR="00F13DFD" w:rsidRPr="00057162" w:rsidRDefault="0056144A" w:rsidP="009A0BC6">
      <w:pPr>
        <w:pStyle w:val="Nagwek1"/>
        <w:shd w:val="clear" w:color="auto" w:fill="E7E6E6" w:themeFill="background2"/>
        <w:spacing w:before="240" w:line="312" w:lineRule="auto"/>
        <w:jc w:val="both"/>
        <w:rPr>
          <w:rFonts w:ascii="Times New Roman" w:hAnsi="Times New Roman" w:cs="Times New Roman"/>
          <w:color w:val="auto"/>
          <w:sz w:val="24"/>
          <w:szCs w:val="24"/>
        </w:rPr>
      </w:pPr>
      <w:bookmarkStart w:id="4" w:name="_Toc106095838"/>
      <w:bookmarkStart w:id="5" w:name="_Toc106096382"/>
      <w:bookmarkStart w:id="6" w:name="_Toc216254009"/>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280C9AE3" w14:textId="77777777" w:rsidR="00D50111" w:rsidRPr="00D50111" w:rsidRDefault="00D50111" w:rsidP="00D50111">
      <w:pPr>
        <w:pStyle w:val="Akapitzlist"/>
        <w:ind w:left="360"/>
        <w:jc w:val="both"/>
        <w:rPr>
          <w:color w:val="FF0000"/>
          <w:sz w:val="22"/>
          <w:szCs w:val="22"/>
        </w:rPr>
      </w:pPr>
    </w:p>
    <w:p w14:paraId="187C2D8F" w14:textId="5150CE2B"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w:t>
      </w:r>
      <w:r w:rsidR="009A0BC6">
        <w:t> </w:t>
      </w:r>
      <w:r w:rsidRPr="00057162">
        <w:t>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217EE8B" w:rsidR="00694060" w:rsidRPr="00406B75" w:rsidRDefault="009A0BC6"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4F326A6D" w:rsidR="00694060" w:rsidRPr="00057162" w:rsidRDefault="009A0BC6"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16254010"/>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49B3E239" w14:textId="1D4E0CBD" w:rsidR="00B2764D" w:rsidRDefault="00F13DFD" w:rsidP="00B2764D">
      <w:pPr>
        <w:pStyle w:val="Akapitzlist"/>
        <w:numPr>
          <w:ilvl w:val="0"/>
          <w:numId w:val="1"/>
        </w:numPr>
        <w:spacing w:before="120" w:line="312" w:lineRule="auto"/>
        <w:contextualSpacing w:val="0"/>
        <w:jc w:val="both"/>
      </w:pPr>
      <w:r w:rsidRPr="00057162">
        <w:t xml:space="preserve">Przedmiotem zamówienia jest: </w:t>
      </w:r>
      <w:r w:rsidR="009A0BC6" w:rsidRPr="009A0BC6">
        <w:t>Wykonanie projektów zamiennych budowlano-technicznych</w:t>
      </w:r>
      <w:r w:rsidR="00B2764D">
        <w:t xml:space="preserve"> z podziałem na zadania</w:t>
      </w:r>
      <w:r w:rsidR="009A0BC6" w:rsidRPr="009A0BC6">
        <w:t xml:space="preserve">: </w:t>
      </w:r>
    </w:p>
    <w:p w14:paraId="578E2507" w14:textId="14FA7BDB" w:rsidR="00B2764D" w:rsidRPr="00F47036" w:rsidRDefault="00B2764D" w:rsidP="00AC44ED">
      <w:pPr>
        <w:pStyle w:val="Akapitzlist"/>
        <w:numPr>
          <w:ilvl w:val="0"/>
          <w:numId w:val="66"/>
        </w:numPr>
        <w:spacing w:before="120" w:line="312" w:lineRule="auto"/>
        <w:contextualSpacing w:val="0"/>
        <w:jc w:val="both"/>
      </w:pPr>
      <w:r>
        <w:rPr>
          <w:b/>
          <w:bCs/>
        </w:rPr>
        <w:t>Z</w:t>
      </w:r>
      <w:r w:rsidRPr="00F47036">
        <w:rPr>
          <w:b/>
          <w:bCs/>
        </w:rPr>
        <w:t>adanie nr 1</w:t>
      </w:r>
      <w:r w:rsidRPr="00F47036">
        <w:t xml:space="preserve"> pt.: „Ukształtowanie terenu obiektu „Północ” poprzez włączenie terenu osadnika mułowego nr V – Etap IV </w:t>
      </w:r>
      <w:r>
        <w:t>na terenie położonym w Rybniku”;’</w:t>
      </w:r>
    </w:p>
    <w:p w14:paraId="34BCE207" w14:textId="032F53F0" w:rsidR="00F13DFD" w:rsidRPr="00057162" w:rsidRDefault="00B2764D" w:rsidP="00AC44ED">
      <w:pPr>
        <w:pStyle w:val="Akapitzlist"/>
        <w:numPr>
          <w:ilvl w:val="0"/>
          <w:numId w:val="66"/>
        </w:numPr>
        <w:spacing w:before="120" w:line="312" w:lineRule="auto"/>
        <w:contextualSpacing w:val="0"/>
        <w:jc w:val="both"/>
        <w:rPr>
          <w:bCs/>
        </w:rPr>
      </w:pPr>
      <w:r>
        <w:rPr>
          <w:b/>
          <w:bCs/>
        </w:rPr>
        <w:t>Z</w:t>
      </w:r>
      <w:r w:rsidRPr="00F47036">
        <w:rPr>
          <w:b/>
          <w:bCs/>
        </w:rPr>
        <w:t>adanie nr 2</w:t>
      </w:r>
      <w:r w:rsidRPr="00F47036">
        <w:t xml:space="preserve"> pt.: „Budowa obiektów rekreacyjno-sportowych na terenach zdegradowanych przemysłowo i terenach byłego Szybu VI KWK Jankowice poprzez podniesienie do rzędnej 330 m n.p.m. – na podstawie wykonanej koncepcji z roku 2022 - Etap III”.</w:t>
      </w:r>
    </w:p>
    <w:p w14:paraId="4D37EEC6" w14:textId="3AF28D12"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44F00CD" w14:textId="612E735E" w:rsidR="00182B15" w:rsidRPr="00F503CF" w:rsidRDefault="00182B15" w:rsidP="00804500">
      <w:pPr>
        <w:pStyle w:val="Akapitzlist"/>
        <w:numPr>
          <w:ilvl w:val="0"/>
          <w:numId w:val="1"/>
        </w:numPr>
        <w:spacing w:before="120" w:line="312" w:lineRule="auto"/>
        <w:contextualSpacing w:val="0"/>
        <w:jc w:val="both"/>
        <w:rPr>
          <w:bCs/>
        </w:rPr>
      </w:pPr>
      <w:r w:rsidRPr="00F503CF">
        <w:t>Kody CPV:</w:t>
      </w:r>
      <w:r w:rsidR="00F503CF" w:rsidRPr="00F503CF">
        <w:rPr>
          <w:color w:val="EE0000"/>
        </w:rPr>
        <w:t xml:space="preserve"> </w:t>
      </w:r>
      <w:r w:rsidR="00F503CF" w:rsidRPr="00F503CF">
        <w:t xml:space="preserve">71322000-1 </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321A2B">
      <w:pPr>
        <w:pStyle w:val="Nagwek1"/>
        <w:shd w:val="clear" w:color="auto" w:fill="E7E6E6" w:themeFill="background2"/>
        <w:spacing w:before="240" w:line="312" w:lineRule="auto"/>
        <w:jc w:val="both"/>
        <w:rPr>
          <w:rFonts w:ascii="Times New Roman" w:hAnsi="Times New Roman" w:cs="Times New Roman"/>
          <w:color w:val="auto"/>
          <w:sz w:val="24"/>
          <w:szCs w:val="24"/>
        </w:rPr>
      </w:pPr>
      <w:bookmarkStart w:id="10" w:name="_Toc106095840"/>
      <w:bookmarkStart w:id="11" w:name="_Toc106096384"/>
      <w:bookmarkStart w:id="12" w:name="_Toc216254011"/>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556D618D" w14:textId="0FE3BFEE" w:rsidR="00F13DFD" w:rsidRPr="00E020B1" w:rsidRDefault="006B0420" w:rsidP="00E020B1">
      <w:pPr>
        <w:spacing w:before="120" w:line="312" w:lineRule="auto"/>
        <w:jc w:val="both"/>
        <w:rPr>
          <w:bCs/>
          <w:sz w:val="24"/>
          <w:szCs w:val="24"/>
        </w:rPr>
      </w:pPr>
      <w:r>
        <w:rPr>
          <w:bCs/>
          <w:sz w:val="24"/>
          <w:szCs w:val="24"/>
        </w:rPr>
        <w:t>Zamawiający</w:t>
      </w:r>
      <w:r w:rsidR="00F13DFD" w:rsidRPr="008616AB">
        <w:rPr>
          <w:bCs/>
          <w:sz w:val="24"/>
          <w:szCs w:val="24"/>
        </w:rPr>
        <w:t xml:space="preserve"> dopuszcza możliwość składania ofert częściowych. Zakres i przedmiot poszczególnych </w:t>
      </w:r>
      <w:r w:rsidR="00CA0422" w:rsidRPr="008616AB">
        <w:rPr>
          <w:bCs/>
          <w:sz w:val="24"/>
          <w:szCs w:val="24"/>
        </w:rPr>
        <w:t>części zamówienia,</w:t>
      </w:r>
      <w:r w:rsidR="00F13DFD" w:rsidRPr="008616AB">
        <w:rPr>
          <w:bCs/>
          <w:sz w:val="24"/>
          <w:szCs w:val="24"/>
        </w:rPr>
        <w:t xml:space="preserve"> na które można składać ofertę został określony w </w:t>
      </w:r>
      <w:r w:rsidR="00CA0422" w:rsidRPr="008616AB">
        <w:rPr>
          <w:bCs/>
          <w:sz w:val="24"/>
          <w:szCs w:val="24"/>
        </w:rPr>
        <w:t>SOPZ</w:t>
      </w:r>
      <w:r w:rsidR="00965D01" w:rsidRPr="008616AB">
        <w:rPr>
          <w:bCs/>
          <w:sz w:val="24"/>
          <w:szCs w:val="24"/>
        </w:rPr>
        <w:t xml:space="preserve"> (</w:t>
      </w:r>
      <w:r w:rsidR="00965D01" w:rsidRPr="008616AB">
        <w:rPr>
          <w:b/>
          <w:sz w:val="24"/>
          <w:szCs w:val="24"/>
        </w:rPr>
        <w:t>Załącznik nr 1 do SWZ</w:t>
      </w:r>
      <w:r w:rsidR="00965D01" w:rsidRPr="008616AB">
        <w:rPr>
          <w:bCs/>
          <w:sz w:val="24"/>
          <w:szCs w:val="24"/>
        </w:rPr>
        <w:t>)</w:t>
      </w:r>
      <w:r w:rsidR="00CA0422" w:rsidRPr="008616AB">
        <w:rPr>
          <w:bCs/>
          <w:sz w:val="24"/>
          <w:szCs w:val="24"/>
        </w:rPr>
        <w:t>.</w:t>
      </w:r>
    </w:p>
    <w:p w14:paraId="25C1C592" w14:textId="1B175652" w:rsidR="00965D01" w:rsidRPr="00057162" w:rsidRDefault="00965D01" w:rsidP="00321A2B">
      <w:pPr>
        <w:pStyle w:val="Nagwek1"/>
        <w:shd w:val="clear" w:color="auto" w:fill="E7E6E6" w:themeFill="background2"/>
        <w:spacing w:before="240" w:line="312" w:lineRule="auto"/>
        <w:jc w:val="both"/>
        <w:rPr>
          <w:rFonts w:ascii="Times New Roman" w:hAnsi="Times New Roman" w:cs="Times New Roman"/>
          <w:color w:val="auto"/>
          <w:sz w:val="24"/>
          <w:szCs w:val="24"/>
        </w:rPr>
      </w:pPr>
      <w:bookmarkStart w:id="13" w:name="_Toc106095841"/>
      <w:bookmarkStart w:id="14" w:name="_Toc106096385"/>
      <w:bookmarkStart w:id="15" w:name="_Toc216254012"/>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321A2B" w:rsidRDefault="00F625E4" w:rsidP="00933285">
      <w:pPr>
        <w:pStyle w:val="Akapitzlist"/>
        <w:numPr>
          <w:ilvl w:val="0"/>
          <w:numId w:val="2"/>
        </w:numPr>
        <w:spacing w:before="120" w:line="312" w:lineRule="auto"/>
        <w:contextualSpacing w:val="0"/>
        <w:jc w:val="both"/>
      </w:pPr>
      <w:bookmarkStart w:id="16" w:name="_Hlk91670677"/>
      <w:r w:rsidRPr="00321A2B">
        <w:t xml:space="preserve">Wykluczeniu z postępowania </w:t>
      </w:r>
      <w:r w:rsidR="00501126" w:rsidRPr="00321A2B">
        <w:t>podlega</w:t>
      </w:r>
      <w:r w:rsidRPr="00321A2B">
        <w:t xml:space="preserve"> </w:t>
      </w:r>
      <w:r w:rsidR="008616AB" w:rsidRPr="00321A2B">
        <w:t>Wykonawca</w:t>
      </w:r>
      <w:r w:rsidRPr="00321A2B">
        <w:t>:</w:t>
      </w:r>
    </w:p>
    <w:bookmarkEnd w:id="16"/>
    <w:p w14:paraId="7A2605AD" w14:textId="7220B894" w:rsidR="000D5BA1" w:rsidRPr="00321A2B" w:rsidRDefault="00321A2B" w:rsidP="000D5BA1">
      <w:pPr>
        <w:pStyle w:val="Akapitzlist"/>
        <w:numPr>
          <w:ilvl w:val="1"/>
          <w:numId w:val="2"/>
        </w:numPr>
        <w:spacing w:before="120" w:line="312" w:lineRule="auto"/>
        <w:ind w:left="709" w:hanging="425"/>
        <w:contextualSpacing w:val="0"/>
        <w:jc w:val="both"/>
      </w:pPr>
      <w:r>
        <w:t>W</w:t>
      </w:r>
      <w:r w:rsidR="009F7D68" w:rsidRPr="00321A2B">
        <w:t xml:space="preserve"> stosunku do którego otwarto likwidację, sąd zarządził likwidację majątku w</w:t>
      </w:r>
      <w:r>
        <w:t> </w:t>
      </w:r>
      <w:r w:rsidR="009F7D68" w:rsidRPr="00321A2B">
        <w:t>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w:t>
      </w:r>
      <w:r>
        <w:t> </w:t>
      </w:r>
      <w:r w:rsidR="009F7D68" w:rsidRPr="00321A2B">
        <w:t xml:space="preserve">procedury przewidzianej przepisami miejsca wszczęcia tej procedury, </w:t>
      </w:r>
    </w:p>
    <w:p w14:paraId="5F873CDF" w14:textId="15052266" w:rsidR="000D5BA1" w:rsidRPr="00321A2B" w:rsidRDefault="00321A2B" w:rsidP="000D5BA1">
      <w:pPr>
        <w:pStyle w:val="Akapitzlist"/>
        <w:numPr>
          <w:ilvl w:val="1"/>
          <w:numId w:val="2"/>
        </w:numPr>
        <w:spacing w:before="120" w:line="312" w:lineRule="auto"/>
        <w:ind w:left="709" w:hanging="425"/>
        <w:contextualSpacing w:val="0"/>
        <w:jc w:val="both"/>
      </w:pPr>
      <w:r>
        <w:t>J</w:t>
      </w:r>
      <w:r w:rsidR="000D5BA1" w:rsidRPr="00321A2B">
        <w:t>eżeli Zamawiający może stwierdzić, na podstawie wiarygodnych przesłanek, że Wykonawca zawarł z innymi Wykonawcami porozumienie mające na celu zakłócenie konkurencji, w szczególności jeżeli należąc do tej samej grupy kapitałowej w</w:t>
      </w:r>
      <w:r>
        <w:t> </w:t>
      </w:r>
      <w:r w:rsidR="000D5BA1" w:rsidRPr="00321A2B">
        <w:t xml:space="preserve">rozumieniu ustawy z dnia 16 lutego 2007 r. o ochronie konkurencji i konsumentów, </w:t>
      </w:r>
      <w:r w:rsidR="000D5BA1" w:rsidRPr="00321A2B">
        <w:lastRenderedPageBreak/>
        <w:t xml:space="preserve">złożyli odrębne oferty lub oferty częściowe, chyba że wykażą, że przygotowali te oferty niezależnie od siebie; </w:t>
      </w:r>
    </w:p>
    <w:p w14:paraId="4B8DC299" w14:textId="444B7749" w:rsidR="000D5BA1" w:rsidRPr="00321A2B" w:rsidRDefault="00321A2B" w:rsidP="000D5BA1">
      <w:pPr>
        <w:pStyle w:val="Akapitzlist"/>
        <w:numPr>
          <w:ilvl w:val="1"/>
          <w:numId w:val="2"/>
        </w:numPr>
        <w:spacing w:before="120" w:line="312" w:lineRule="auto"/>
        <w:ind w:left="709" w:hanging="425"/>
        <w:contextualSpacing w:val="0"/>
        <w:jc w:val="both"/>
      </w:pPr>
      <w:r>
        <w:t>W</w:t>
      </w:r>
      <w:r w:rsidR="000D5BA1" w:rsidRPr="00321A2B">
        <w:t xml:space="preserve">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76E9EF38" w14:textId="1AAB2DFD" w:rsidR="000D5BA1" w:rsidRPr="00321A2B" w:rsidRDefault="00321A2B" w:rsidP="000D5BA1">
      <w:pPr>
        <w:pStyle w:val="Akapitzlist"/>
        <w:numPr>
          <w:ilvl w:val="1"/>
          <w:numId w:val="2"/>
        </w:numPr>
        <w:spacing w:before="120" w:line="312" w:lineRule="auto"/>
        <w:ind w:left="709" w:hanging="425"/>
        <w:contextualSpacing w:val="0"/>
        <w:jc w:val="both"/>
      </w:pPr>
      <w:r>
        <w:t>K</w:t>
      </w:r>
      <w:r w:rsidR="000D5BA1" w:rsidRPr="00321A2B">
        <w:t xml:space="preserve">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205EFF6" w14:textId="6831AEAC" w:rsidR="000D5BA1" w:rsidRPr="00321A2B" w:rsidRDefault="00321A2B" w:rsidP="000D5BA1">
      <w:pPr>
        <w:pStyle w:val="Akapitzlist"/>
        <w:numPr>
          <w:ilvl w:val="1"/>
          <w:numId w:val="2"/>
        </w:numPr>
        <w:spacing w:before="120" w:line="312" w:lineRule="auto"/>
        <w:ind w:left="709" w:hanging="425"/>
        <w:contextualSpacing w:val="0"/>
        <w:jc w:val="both"/>
      </w:pPr>
      <w:r>
        <w:t>J</w:t>
      </w:r>
      <w:r w:rsidR="000D5BA1" w:rsidRPr="00321A2B">
        <w:t xml:space="preserve">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069D8BC" w14:textId="044489B7" w:rsidR="000D5BA1" w:rsidRPr="00321A2B" w:rsidRDefault="00321A2B" w:rsidP="000D5BA1">
      <w:pPr>
        <w:pStyle w:val="Akapitzlist"/>
        <w:numPr>
          <w:ilvl w:val="1"/>
          <w:numId w:val="2"/>
        </w:numPr>
        <w:spacing w:before="120" w:line="312" w:lineRule="auto"/>
        <w:ind w:left="709" w:hanging="425"/>
        <w:contextualSpacing w:val="0"/>
        <w:jc w:val="both"/>
      </w:pPr>
      <w:r>
        <w:t>K</w:t>
      </w:r>
      <w:r w:rsidR="000D5BA1" w:rsidRPr="00321A2B">
        <w:t xml:space="preserve">tóry przedstawił informacje wprowadzające w błąd, co mogło mieć wpływ na decyzje podejmowane przez Zamawiającego w postępowaniu o udzielenie zamówienia; </w:t>
      </w:r>
    </w:p>
    <w:p w14:paraId="61E48B6F" w14:textId="1522D5E6" w:rsidR="000D5BA1" w:rsidRPr="00321A2B" w:rsidRDefault="00321A2B" w:rsidP="000D5BA1">
      <w:pPr>
        <w:pStyle w:val="Akapitzlist"/>
        <w:numPr>
          <w:ilvl w:val="1"/>
          <w:numId w:val="2"/>
        </w:numPr>
        <w:spacing w:before="120" w:line="312" w:lineRule="auto"/>
        <w:ind w:left="709" w:hanging="425"/>
        <w:contextualSpacing w:val="0"/>
        <w:jc w:val="both"/>
      </w:pPr>
      <w:r>
        <w:t>W</w:t>
      </w:r>
      <w:r w:rsidR="000D5BA1" w:rsidRPr="00321A2B">
        <w:t xml:space="preserve">obec którego zachodzą okoliczności określone w art. 7 ust 1 ustawy z dnia 13 kwietnia 2022 r. o szczególnych rozwiązaniach w zakresie przeciwdziałania wspieraniu agresji na Ukrainę oraz służących ochronie bezpieczeństwa narodowego </w:t>
      </w:r>
      <w:r w:rsidR="000D5BA1" w:rsidRPr="00321A2B">
        <w:rPr>
          <w:rFonts w:eastAsiaTheme="minorHAnsi"/>
          <w:color w:val="000000"/>
          <w:lang w:eastAsia="en-US"/>
        </w:rPr>
        <w:t xml:space="preserve">oraz w rozporządzeniu (UE) 2022/576, </w:t>
      </w:r>
      <w:proofErr w:type="spellStart"/>
      <w:r w:rsidR="000D5BA1" w:rsidRPr="00321A2B">
        <w:rPr>
          <w:rFonts w:eastAsiaTheme="minorHAnsi"/>
          <w:color w:val="000000"/>
          <w:lang w:eastAsia="en-US"/>
        </w:rPr>
        <w:t>tj</w:t>
      </w:r>
      <w:proofErr w:type="spellEnd"/>
      <w:r w:rsidR="000D5BA1" w:rsidRPr="00321A2B">
        <w:rPr>
          <w:rFonts w:eastAsiaTheme="minorHAnsi"/>
          <w:color w:val="000000"/>
          <w:lang w:eastAsia="en-US"/>
        </w:rPr>
        <w:t xml:space="preserve">: </w:t>
      </w:r>
    </w:p>
    <w:p w14:paraId="6AE61035" w14:textId="3B9CC0D7" w:rsidR="000D5BA1" w:rsidRPr="00321A2B" w:rsidRDefault="000D5BA1" w:rsidP="000D5BA1">
      <w:pPr>
        <w:numPr>
          <w:ilvl w:val="2"/>
          <w:numId w:val="2"/>
        </w:numPr>
        <w:autoSpaceDE w:val="0"/>
        <w:autoSpaceDN w:val="0"/>
        <w:adjustRightInd w:val="0"/>
        <w:spacing w:line="312" w:lineRule="auto"/>
        <w:ind w:left="1077" w:hanging="357"/>
        <w:jc w:val="both"/>
        <w:rPr>
          <w:sz w:val="24"/>
          <w:szCs w:val="24"/>
        </w:rPr>
      </w:pPr>
      <w:r w:rsidRPr="00321A2B">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321A2B">
        <w:rPr>
          <w:sz w:val="24"/>
          <w:szCs w:val="24"/>
        </w:rPr>
        <w:t>Dz.Urz</w:t>
      </w:r>
      <w:proofErr w:type="spellEnd"/>
      <w:r w:rsidRPr="00321A2B">
        <w:rPr>
          <w:sz w:val="24"/>
          <w:szCs w:val="24"/>
        </w:rPr>
        <w:t xml:space="preserve">. UE L 134 z 20.05.2006, str. 1 z </w:t>
      </w:r>
      <w:proofErr w:type="spellStart"/>
      <w:r w:rsidRPr="00321A2B">
        <w:rPr>
          <w:sz w:val="24"/>
          <w:szCs w:val="24"/>
        </w:rPr>
        <w:t>późn</w:t>
      </w:r>
      <w:proofErr w:type="spellEnd"/>
      <w:r w:rsidRPr="00321A2B">
        <w:rPr>
          <w:sz w:val="24"/>
          <w:szCs w:val="24"/>
        </w:rPr>
        <w:t>. zm.) zwanym dalej ,,rozporządzeniem 765/2006”, lub rozporządzeniu Rady (UE) nr 269/2014 z</w:t>
      </w:r>
      <w:r w:rsidR="00321A2B">
        <w:rPr>
          <w:sz w:val="24"/>
          <w:szCs w:val="24"/>
        </w:rPr>
        <w:t> </w:t>
      </w:r>
      <w:r w:rsidRPr="00321A2B">
        <w:rPr>
          <w:sz w:val="24"/>
          <w:szCs w:val="24"/>
        </w:rPr>
        <w:t>dnia 17 marca 2014 r. w sprawie środków ograniczających w odniesieniu do działań podważających integralność terytorialną, suwerenność i niezależność Ukrainy lub im zagrażających (</w:t>
      </w:r>
      <w:proofErr w:type="spellStart"/>
      <w:r w:rsidRPr="00321A2B">
        <w:rPr>
          <w:sz w:val="24"/>
          <w:szCs w:val="24"/>
        </w:rPr>
        <w:t>Dz.Urz</w:t>
      </w:r>
      <w:proofErr w:type="spellEnd"/>
      <w:r w:rsidRPr="00321A2B">
        <w:rPr>
          <w:sz w:val="24"/>
          <w:szCs w:val="24"/>
        </w:rPr>
        <w:t xml:space="preserve">. UE L 78 z 17.03.2014, str. 6, z </w:t>
      </w:r>
      <w:proofErr w:type="spellStart"/>
      <w:r w:rsidRPr="00321A2B">
        <w:rPr>
          <w:sz w:val="24"/>
          <w:szCs w:val="24"/>
        </w:rPr>
        <w:t>późn</w:t>
      </w:r>
      <w:proofErr w:type="spellEnd"/>
      <w:r w:rsidRPr="00321A2B">
        <w:rPr>
          <w:sz w:val="24"/>
          <w:szCs w:val="24"/>
        </w:rPr>
        <w:t xml:space="preserve">. zm.) zwanym dalej ,,rozporządzeniem 269/2014” albo wpisani na listę na podstawie decyzji w sprawie wpisu na listę rozstrzygającej o zastosowaniu środka, o którym </w:t>
      </w:r>
      <w:r w:rsidRPr="00321A2B">
        <w:rPr>
          <w:sz w:val="24"/>
          <w:szCs w:val="24"/>
        </w:rPr>
        <w:lastRenderedPageBreak/>
        <w:t xml:space="preserve">mowa w art. 1 pkt 3 w zw. art. 3 ustawy z dnia 13 kwietnia 2022r. o szczególnych rozwiązaniach w zakresie przeciwdziałania wspieraniu agresji na Ukrainę oraz służących ochronie bezpieczeństwa narodowego; </w:t>
      </w:r>
    </w:p>
    <w:p w14:paraId="7C65B2C0" w14:textId="27A528B4" w:rsidR="000D5BA1" w:rsidRPr="00321A2B" w:rsidRDefault="000D5BA1" w:rsidP="000D5BA1">
      <w:pPr>
        <w:numPr>
          <w:ilvl w:val="2"/>
          <w:numId w:val="2"/>
        </w:numPr>
        <w:autoSpaceDE w:val="0"/>
        <w:autoSpaceDN w:val="0"/>
        <w:adjustRightInd w:val="0"/>
        <w:spacing w:line="312" w:lineRule="auto"/>
        <w:ind w:left="1077" w:hanging="357"/>
        <w:jc w:val="both"/>
        <w:rPr>
          <w:rFonts w:eastAsiaTheme="minorHAnsi"/>
          <w:color w:val="000000"/>
          <w:sz w:val="24"/>
          <w:szCs w:val="24"/>
          <w:lang w:eastAsia="en-US"/>
        </w:rPr>
      </w:pPr>
      <w:r w:rsidRPr="00321A2B">
        <w:rPr>
          <w:rFonts w:eastAsiaTheme="minorHAnsi"/>
          <w:color w:val="000000"/>
          <w:sz w:val="24"/>
          <w:szCs w:val="24"/>
          <w:lang w:eastAsia="en-US"/>
        </w:rPr>
        <w:t>Wykonawcy, których beneficjentem rzeczywistym w rozumieniu ustawy z dnia 1 marca 2018 r. o przeciwdziałaniu praniu pieniędzy oraz finansowaniu terroryzmu  jest osoba wymieniona w wykazach określonych w rozporządzeniu 765/2006 i</w:t>
      </w:r>
      <w:r w:rsidR="00321A2B">
        <w:rPr>
          <w:rFonts w:eastAsiaTheme="minorHAnsi"/>
          <w:color w:val="000000"/>
          <w:sz w:val="24"/>
          <w:szCs w:val="24"/>
          <w:lang w:eastAsia="en-US"/>
        </w:rPr>
        <w:t> </w:t>
      </w:r>
      <w:r w:rsidRPr="00321A2B">
        <w:rPr>
          <w:rFonts w:eastAsiaTheme="minorHAnsi"/>
          <w:color w:val="000000"/>
          <w:sz w:val="24"/>
          <w:szCs w:val="24"/>
          <w:lang w:eastAsia="en-US"/>
        </w:rPr>
        <w:t xml:space="preserve">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73E425A2" w14:textId="5BED8A10" w:rsidR="000D5BA1" w:rsidRPr="00321A2B" w:rsidRDefault="000D5BA1" w:rsidP="000D5BA1">
      <w:pPr>
        <w:numPr>
          <w:ilvl w:val="2"/>
          <w:numId w:val="2"/>
        </w:numPr>
        <w:autoSpaceDE w:val="0"/>
        <w:autoSpaceDN w:val="0"/>
        <w:adjustRightInd w:val="0"/>
        <w:spacing w:line="312" w:lineRule="auto"/>
        <w:ind w:left="1077" w:hanging="357"/>
        <w:jc w:val="both"/>
        <w:rPr>
          <w:rFonts w:eastAsiaTheme="minorHAnsi"/>
          <w:color w:val="000000"/>
          <w:sz w:val="24"/>
          <w:szCs w:val="24"/>
          <w:lang w:eastAsia="en-US"/>
        </w:rPr>
      </w:pPr>
      <w:r w:rsidRPr="00321A2B">
        <w:rPr>
          <w:rFonts w:eastAsiaTheme="minorHAnsi"/>
          <w:color w:val="000000"/>
          <w:sz w:val="24"/>
          <w:szCs w:val="24"/>
          <w:lang w:eastAsia="en-US"/>
        </w:rPr>
        <w:t>Wykonawcy, których jednostką dominującą w rozumieniu art. 3 ust. 1 pkt 37 ustawy z dnia 29 września 1994 r. o rachunkowości  jest podmiot wymieniony w</w:t>
      </w:r>
      <w:r w:rsidR="00321A2B">
        <w:rPr>
          <w:rFonts w:eastAsiaTheme="minorHAnsi"/>
          <w:color w:val="000000"/>
          <w:sz w:val="24"/>
          <w:szCs w:val="24"/>
          <w:lang w:eastAsia="en-US"/>
        </w:rPr>
        <w:t> </w:t>
      </w:r>
      <w:r w:rsidRPr="00321A2B">
        <w:rPr>
          <w:rFonts w:eastAsiaTheme="minorHAnsi"/>
          <w:color w:val="000000"/>
          <w:sz w:val="24"/>
          <w:szCs w:val="24"/>
          <w:lang w:eastAsia="en-US"/>
        </w:rPr>
        <w:t xml:space="preserve">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299CD2B7" w14:textId="77777777" w:rsidR="00544141" w:rsidRPr="00321A2B" w:rsidRDefault="000D5BA1" w:rsidP="00544141">
      <w:pPr>
        <w:numPr>
          <w:ilvl w:val="2"/>
          <w:numId w:val="2"/>
        </w:numPr>
        <w:autoSpaceDE w:val="0"/>
        <w:autoSpaceDN w:val="0"/>
        <w:adjustRightInd w:val="0"/>
        <w:spacing w:line="312" w:lineRule="auto"/>
        <w:ind w:left="1077" w:hanging="357"/>
        <w:jc w:val="both"/>
        <w:rPr>
          <w:rFonts w:eastAsiaTheme="minorHAnsi"/>
          <w:color w:val="000000"/>
          <w:sz w:val="24"/>
          <w:szCs w:val="24"/>
          <w:lang w:eastAsia="en-US"/>
        </w:rPr>
      </w:pPr>
      <w:r w:rsidRPr="00321A2B">
        <w:rPr>
          <w:rFonts w:eastAsiaTheme="minorHAnsi"/>
          <w:color w:val="000000"/>
          <w:sz w:val="24"/>
          <w:szCs w:val="24"/>
          <w:lang w:eastAsia="en-US"/>
        </w:rPr>
        <w:t>Wykonawcy, którzy realizują zamówienie na rzecz lub z udziałem:</w:t>
      </w:r>
    </w:p>
    <w:p w14:paraId="747BDB54" w14:textId="77777777" w:rsidR="00544141" w:rsidRPr="00321A2B" w:rsidRDefault="00544141" w:rsidP="00AC44ED">
      <w:pPr>
        <w:pStyle w:val="Akapitzlist"/>
        <w:numPr>
          <w:ilvl w:val="0"/>
          <w:numId w:val="62"/>
        </w:numPr>
        <w:autoSpaceDE w:val="0"/>
        <w:autoSpaceDN w:val="0"/>
        <w:adjustRightInd w:val="0"/>
        <w:spacing w:line="312" w:lineRule="auto"/>
        <w:ind w:left="1418" w:hanging="284"/>
        <w:jc w:val="both"/>
        <w:rPr>
          <w:rFonts w:eastAsiaTheme="minorHAnsi"/>
          <w:color w:val="000000"/>
          <w:lang w:eastAsia="en-US"/>
        </w:rPr>
      </w:pPr>
      <w:r w:rsidRPr="00321A2B">
        <w:rPr>
          <w:rFonts w:eastAsiaTheme="minorHAnsi"/>
          <w:color w:val="000000"/>
          <w:lang w:eastAsia="en-US"/>
        </w:rPr>
        <w:t xml:space="preserve">obywateli rosyjskich lub osób fizycznych lub prawnych, podmiotów lub organów z siedzibą w Rosji; </w:t>
      </w:r>
    </w:p>
    <w:p w14:paraId="6A3D678C" w14:textId="77777777" w:rsidR="00544141" w:rsidRPr="00321A2B" w:rsidRDefault="00544141" w:rsidP="00AC44ED">
      <w:pPr>
        <w:pStyle w:val="Akapitzlist"/>
        <w:numPr>
          <w:ilvl w:val="0"/>
          <w:numId w:val="62"/>
        </w:numPr>
        <w:autoSpaceDE w:val="0"/>
        <w:autoSpaceDN w:val="0"/>
        <w:adjustRightInd w:val="0"/>
        <w:spacing w:line="312" w:lineRule="auto"/>
        <w:ind w:left="1418" w:hanging="284"/>
        <w:jc w:val="both"/>
        <w:rPr>
          <w:rFonts w:eastAsiaTheme="minorHAnsi"/>
          <w:color w:val="000000"/>
          <w:lang w:eastAsia="en-US"/>
        </w:rPr>
      </w:pPr>
      <w:r w:rsidRPr="00321A2B">
        <w:rPr>
          <w:rFonts w:eastAsiaTheme="minorHAnsi"/>
          <w:color w:val="000000"/>
          <w:lang w:eastAsia="en-US"/>
        </w:rPr>
        <w:t xml:space="preserve">osób prawnych, podmiotów lub organów, do których prawa własności bezpośrednio lub pośrednio w ponad 50 % należą do podmiotu, o którym mowa w </w:t>
      </w:r>
      <w:proofErr w:type="spellStart"/>
      <w:r w:rsidRPr="00321A2B">
        <w:rPr>
          <w:rFonts w:eastAsiaTheme="minorHAnsi"/>
          <w:color w:val="000000"/>
          <w:lang w:eastAsia="en-US"/>
        </w:rPr>
        <w:t>tirecie</w:t>
      </w:r>
      <w:proofErr w:type="spellEnd"/>
      <w:r w:rsidRPr="00321A2B">
        <w:rPr>
          <w:rFonts w:eastAsiaTheme="minorHAnsi"/>
          <w:color w:val="000000"/>
          <w:lang w:eastAsia="en-US"/>
        </w:rPr>
        <w:t xml:space="preserve"> 1); lub </w:t>
      </w:r>
    </w:p>
    <w:p w14:paraId="71F84EA7" w14:textId="361C6D74" w:rsidR="00544141" w:rsidRPr="00321A2B" w:rsidRDefault="00544141" w:rsidP="00AC44ED">
      <w:pPr>
        <w:pStyle w:val="Akapitzlist"/>
        <w:numPr>
          <w:ilvl w:val="0"/>
          <w:numId w:val="62"/>
        </w:numPr>
        <w:autoSpaceDE w:val="0"/>
        <w:autoSpaceDN w:val="0"/>
        <w:adjustRightInd w:val="0"/>
        <w:spacing w:line="312" w:lineRule="auto"/>
        <w:ind w:left="1418" w:hanging="284"/>
        <w:jc w:val="both"/>
        <w:rPr>
          <w:rFonts w:eastAsiaTheme="minorHAnsi"/>
          <w:color w:val="000000"/>
          <w:lang w:eastAsia="en-US"/>
        </w:rPr>
      </w:pPr>
      <w:r w:rsidRPr="00321A2B">
        <w:rPr>
          <w:rFonts w:eastAsiaTheme="minorHAnsi"/>
          <w:color w:val="000000"/>
          <w:lang w:eastAsia="en-US"/>
        </w:rPr>
        <w:t>osób fizycznych lub prawnych, podmiotów lub organów działających w</w:t>
      </w:r>
      <w:r w:rsidR="00321A2B">
        <w:rPr>
          <w:rFonts w:eastAsiaTheme="minorHAnsi"/>
          <w:color w:val="000000"/>
          <w:lang w:eastAsia="en-US"/>
        </w:rPr>
        <w:t> </w:t>
      </w:r>
      <w:r w:rsidRPr="00321A2B">
        <w:rPr>
          <w:rFonts w:eastAsiaTheme="minorHAnsi"/>
          <w:color w:val="000000"/>
          <w:lang w:eastAsia="en-US"/>
        </w:rPr>
        <w:t xml:space="preserve">imieniu lub pod kierunkiem podmiotu, o którym mowa w tir. 1) lub 2), </w:t>
      </w:r>
    </w:p>
    <w:p w14:paraId="20216A34" w14:textId="3A7BB83B" w:rsidR="000D5BA1" w:rsidRPr="00321A2B" w:rsidRDefault="00544141" w:rsidP="00AC44ED">
      <w:pPr>
        <w:numPr>
          <w:ilvl w:val="2"/>
          <w:numId w:val="61"/>
        </w:numPr>
        <w:autoSpaceDE w:val="0"/>
        <w:autoSpaceDN w:val="0"/>
        <w:adjustRightInd w:val="0"/>
        <w:spacing w:line="312" w:lineRule="auto"/>
        <w:ind w:left="1134"/>
        <w:jc w:val="both"/>
        <w:rPr>
          <w:rFonts w:eastAsiaTheme="minorHAnsi"/>
          <w:color w:val="000000"/>
          <w:sz w:val="24"/>
          <w:szCs w:val="24"/>
          <w:lang w:eastAsia="en-US"/>
        </w:rPr>
      </w:pPr>
      <w:r w:rsidRPr="00321A2B">
        <w:rPr>
          <w:rFonts w:eastAsiaTheme="minorHAnsi"/>
          <w:color w:val="000000"/>
          <w:sz w:val="24"/>
          <w:szCs w:val="24"/>
          <w:lang w:eastAsia="en-US"/>
        </w:rPr>
        <w:t>w tym podwykonawców, dostawców lub podmiotów, na których zdolności polega się w rozumieniu dyrektywy w sprawie zamówień publicznych, w</w:t>
      </w:r>
      <w:r w:rsidR="00321A2B">
        <w:rPr>
          <w:rFonts w:eastAsiaTheme="minorHAnsi"/>
          <w:color w:val="000000"/>
          <w:sz w:val="24"/>
          <w:szCs w:val="24"/>
          <w:lang w:eastAsia="en-US"/>
        </w:rPr>
        <w:t> </w:t>
      </w:r>
      <w:r w:rsidRPr="00321A2B">
        <w:rPr>
          <w:rFonts w:eastAsiaTheme="minorHAnsi"/>
          <w:color w:val="000000"/>
          <w:sz w:val="24"/>
          <w:szCs w:val="24"/>
          <w:lang w:eastAsia="en-US"/>
        </w:rPr>
        <w:t>przypadku gdy przypada na nich ponad 10 % wartości zamówienia.</w:t>
      </w:r>
    </w:p>
    <w:p w14:paraId="33B1C47F" w14:textId="346DD1C6" w:rsidR="00544141" w:rsidRPr="00321A2B" w:rsidRDefault="00321A2B" w:rsidP="00544141">
      <w:pPr>
        <w:pStyle w:val="Akapitzlist"/>
        <w:numPr>
          <w:ilvl w:val="1"/>
          <w:numId w:val="2"/>
        </w:numPr>
        <w:spacing w:before="120" w:line="312" w:lineRule="auto"/>
        <w:ind w:left="709" w:hanging="425"/>
        <w:contextualSpacing w:val="0"/>
        <w:jc w:val="both"/>
      </w:pPr>
      <w:r>
        <w:rPr>
          <w:rFonts w:eastAsiaTheme="minorHAnsi"/>
          <w:color w:val="000000"/>
          <w:lang w:eastAsia="en-US"/>
        </w:rPr>
        <w:t>W</w:t>
      </w:r>
      <w:r w:rsidR="00544141" w:rsidRPr="00321A2B">
        <w:rPr>
          <w:rFonts w:eastAsiaTheme="minorHAnsi"/>
          <w:color w:val="000000"/>
          <w:lang w:eastAsia="en-US"/>
        </w:rPr>
        <w:t xml:space="preserve">obec którego są podejmowane inne prawem przewidziane środki o charakterze sankcyjnym. </w:t>
      </w:r>
    </w:p>
    <w:p w14:paraId="08E0928C" w14:textId="0CFFE6F2" w:rsidR="00544141" w:rsidRPr="00321A2B" w:rsidRDefault="00321A2B" w:rsidP="00544141">
      <w:pPr>
        <w:pStyle w:val="Akapitzlist"/>
        <w:numPr>
          <w:ilvl w:val="1"/>
          <w:numId w:val="2"/>
        </w:numPr>
        <w:spacing w:before="120" w:line="312" w:lineRule="auto"/>
        <w:ind w:left="709" w:hanging="425"/>
        <w:contextualSpacing w:val="0"/>
        <w:jc w:val="both"/>
      </w:pPr>
      <w:r>
        <w:rPr>
          <w:rFonts w:eastAsiaTheme="minorHAnsi"/>
          <w:color w:val="000000"/>
          <w:lang w:eastAsia="en-US"/>
        </w:rPr>
        <w:t>K</w:t>
      </w:r>
      <w:r w:rsidR="00544141" w:rsidRPr="00321A2B">
        <w:rPr>
          <w:rFonts w:eastAsiaTheme="minorHAnsi"/>
          <w:color w:val="000000"/>
          <w:lang w:eastAsia="en-US"/>
        </w:rPr>
        <w:t>tóry w okresie 3 miesięcy (licząc od daty rozstrzygnięcia postępowania), w</w:t>
      </w:r>
      <w:r>
        <w:rPr>
          <w:rFonts w:eastAsiaTheme="minorHAnsi"/>
          <w:color w:val="000000"/>
          <w:lang w:eastAsia="en-US"/>
        </w:rPr>
        <w:t> </w:t>
      </w:r>
      <w:r w:rsidR="00544141" w:rsidRPr="00321A2B">
        <w:rPr>
          <w:rFonts w:eastAsiaTheme="minorHAnsi"/>
          <w:color w:val="000000"/>
          <w:lang w:eastAsia="en-US"/>
        </w:rPr>
        <w:t xml:space="preserve">postępowaniach, złożył najkorzystniejszą ofertę i: </w:t>
      </w:r>
    </w:p>
    <w:p w14:paraId="6833B5D3" w14:textId="77777777" w:rsidR="00544141" w:rsidRPr="00321A2B" w:rsidRDefault="00544141" w:rsidP="00544141">
      <w:pPr>
        <w:pStyle w:val="Akapitzlist"/>
        <w:numPr>
          <w:ilvl w:val="2"/>
          <w:numId w:val="2"/>
        </w:numPr>
        <w:spacing w:before="120" w:line="312" w:lineRule="auto"/>
        <w:contextualSpacing w:val="0"/>
        <w:jc w:val="both"/>
      </w:pPr>
      <w:r w:rsidRPr="00321A2B">
        <w:rPr>
          <w:rFonts w:eastAsiaTheme="minorHAnsi"/>
          <w:color w:val="000000"/>
          <w:lang w:eastAsia="en-US"/>
        </w:rPr>
        <w:t xml:space="preserve">odmówił zawarcia umowy, lub </w:t>
      </w:r>
    </w:p>
    <w:p w14:paraId="377F70E1" w14:textId="77777777" w:rsidR="00544141" w:rsidRPr="00321A2B" w:rsidRDefault="00544141" w:rsidP="00544141">
      <w:pPr>
        <w:pStyle w:val="Akapitzlist"/>
        <w:numPr>
          <w:ilvl w:val="2"/>
          <w:numId w:val="2"/>
        </w:numPr>
        <w:spacing w:before="120" w:line="312" w:lineRule="auto"/>
        <w:contextualSpacing w:val="0"/>
        <w:jc w:val="both"/>
      </w:pPr>
      <w:r w:rsidRPr="00321A2B">
        <w:rPr>
          <w:rFonts w:eastAsiaTheme="minorHAnsi"/>
          <w:color w:val="000000"/>
          <w:lang w:eastAsia="en-US"/>
        </w:rPr>
        <w:t xml:space="preserve">wycofał ofertę, lub </w:t>
      </w:r>
    </w:p>
    <w:p w14:paraId="39974A80" w14:textId="5F3CB883" w:rsidR="00544141" w:rsidRPr="00321A2B" w:rsidRDefault="00544141" w:rsidP="00544141">
      <w:pPr>
        <w:pStyle w:val="Akapitzlist"/>
        <w:numPr>
          <w:ilvl w:val="2"/>
          <w:numId w:val="2"/>
        </w:numPr>
        <w:spacing w:before="120" w:line="312" w:lineRule="auto"/>
        <w:contextualSpacing w:val="0"/>
        <w:jc w:val="both"/>
      </w:pPr>
      <w:r w:rsidRPr="00321A2B">
        <w:rPr>
          <w:rFonts w:eastAsiaTheme="minorHAnsi"/>
          <w:color w:val="000000"/>
          <w:lang w:eastAsia="en-US"/>
        </w:rPr>
        <w:t xml:space="preserve">nie uzupełnił oświadczeń i dokumentów na wezwanie, o którym mowa w § 39 ust. 6 Regulaminu. </w:t>
      </w:r>
    </w:p>
    <w:p w14:paraId="76D07A46" w14:textId="7C743D0F" w:rsidR="00544141" w:rsidRPr="00321A2B" w:rsidRDefault="00321A2B" w:rsidP="00544141">
      <w:pPr>
        <w:pStyle w:val="Akapitzlist"/>
        <w:numPr>
          <w:ilvl w:val="1"/>
          <w:numId w:val="2"/>
        </w:numPr>
        <w:spacing w:before="120" w:line="312" w:lineRule="auto"/>
        <w:ind w:left="709" w:hanging="425"/>
        <w:contextualSpacing w:val="0"/>
        <w:jc w:val="both"/>
      </w:pPr>
      <w:r>
        <w:rPr>
          <w:rFonts w:eastAsiaTheme="minorHAnsi"/>
          <w:color w:val="000000"/>
          <w:lang w:eastAsia="en-US"/>
        </w:rPr>
        <w:lastRenderedPageBreak/>
        <w:t>K</w:t>
      </w:r>
      <w:r w:rsidR="00544141" w:rsidRPr="00321A2B">
        <w:rPr>
          <w:rFonts w:eastAsiaTheme="minorHAnsi"/>
          <w:color w:val="000000"/>
          <w:lang w:eastAsia="en-US"/>
        </w:rPr>
        <w:t xml:space="preserve">tóry, w przypadku zamówień, o których mowa w § 30 ust. </w:t>
      </w:r>
      <w:r w:rsidR="00FF12A5" w:rsidRPr="00321A2B">
        <w:rPr>
          <w:rFonts w:eastAsiaTheme="minorHAnsi"/>
          <w:color w:val="000000"/>
          <w:lang w:eastAsia="en-US"/>
        </w:rPr>
        <w:t>5</w:t>
      </w:r>
      <w:r w:rsidR="00544141" w:rsidRPr="00321A2B">
        <w:rPr>
          <w:rFonts w:eastAsiaTheme="minorHAnsi"/>
          <w:color w:val="000000"/>
          <w:lang w:eastAsia="en-US"/>
        </w:rPr>
        <w:t xml:space="preserve"> Regulaminu oraz innych uzasadnionych interesem Spółki przypadkach: </w:t>
      </w:r>
    </w:p>
    <w:p w14:paraId="135D05C2" w14:textId="294A7683" w:rsidR="00544141" w:rsidRPr="00321A2B" w:rsidRDefault="00544141" w:rsidP="00AC44ED">
      <w:pPr>
        <w:pStyle w:val="Akapitzlist"/>
        <w:numPr>
          <w:ilvl w:val="2"/>
          <w:numId w:val="63"/>
        </w:numPr>
        <w:spacing w:before="120" w:line="312" w:lineRule="auto"/>
        <w:ind w:left="993" w:hanging="284"/>
        <w:jc w:val="both"/>
      </w:pPr>
      <w:r w:rsidRPr="00321A2B">
        <w:t xml:space="preserve">z przyczyn leżących po jego stronie nie wykonał lub nienależycie wykonał umowę zawartą z Zamawiającym, co doprowadziło do: </w:t>
      </w:r>
    </w:p>
    <w:p w14:paraId="0ECA787C" w14:textId="77777777" w:rsidR="00544141" w:rsidRPr="00321A2B" w:rsidRDefault="00544141" w:rsidP="00AC44ED">
      <w:pPr>
        <w:pStyle w:val="Akapitzlist"/>
        <w:numPr>
          <w:ilvl w:val="0"/>
          <w:numId w:val="64"/>
        </w:numPr>
        <w:spacing w:before="120" w:line="312" w:lineRule="auto"/>
        <w:ind w:left="1276" w:hanging="283"/>
        <w:jc w:val="both"/>
      </w:pPr>
      <w:r w:rsidRPr="00321A2B">
        <w:t xml:space="preserve">wypowiedzenia lub odstąpienia od umowy, lub </w:t>
      </w:r>
    </w:p>
    <w:p w14:paraId="5AC0FBB7" w14:textId="77777777" w:rsidR="00544141" w:rsidRPr="00321A2B" w:rsidRDefault="00544141" w:rsidP="00AC44ED">
      <w:pPr>
        <w:pStyle w:val="Akapitzlist"/>
        <w:numPr>
          <w:ilvl w:val="0"/>
          <w:numId w:val="64"/>
        </w:numPr>
        <w:spacing w:before="120" w:line="312" w:lineRule="auto"/>
        <w:ind w:left="1276" w:hanging="283"/>
        <w:jc w:val="both"/>
      </w:pPr>
      <w:r w:rsidRPr="00321A2B">
        <w:t xml:space="preserve">dokonania zakupu zastępczego przez Zamawiającego, lub </w:t>
      </w:r>
    </w:p>
    <w:p w14:paraId="77C7CC94" w14:textId="3AC1A998" w:rsidR="00544141" w:rsidRPr="00321A2B" w:rsidRDefault="00544141" w:rsidP="00AC44ED">
      <w:pPr>
        <w:pStyle w:val="Akapitzlist"/>
        <w:numPr>
          <w:ilvl w:val="0"/>
          <w:numId w:val="64"/>
        </w:numPr>
        <w:spacing w:before="120" w:line="312" w:lineRule="auto"/>
        <w:ind w:left="1276" w:hanging="283"/>
        <w:jc w:val="both"/>
      </w:pPr>
      <w:r w:rsidRPr="00321A2B">
        <w:t>zagrożenia poniesienia lub poniesienia odpowiedzialności karnej lub administracyjnej przez Zamawiającego ze względu na brak dostosowania infrastruktury Zamawiającego do wymagań prawa powszechnie obowiązującego, w szczególności prawa ochrony środowiska, bezpieczeństwa i</w:t>
      </w:r>
      <w:r w:rsidR="00321A2B">
        <w:t> </w:t>
      </w:r>
      <w:r w:rsidRPr="00321A2B">
        <w:t xml:space="preserve">higieny pracy, </w:t>
      </w:r>
    </w:p>
    <w:p w14:paraId="6310FE30" w14:textId="2F224F71" w:rsidR="00544141" w:rsidRPr="00321A2B" w:rsidRDefault="00544141" w:rsidP="00AC44ED">
      <w:pPr>
        <w:pStyle w:val="Akapitzlist"/>
        <w:numPr>
          <w:ilvl w:val="2"/>
          <w:numId w:val="63"/>
        </w:numPr>
        <w:spacing w:before="120" w:line="312" w:lineRule="auto"/>
        <w:ind w:left="993" w:hanging="284"/>
        <w:jc w:val="both"/>
      </w:pPr>
      <w:r w:rsidRPr="00321A2B">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2F0FE1D3" w14:textId="7531CE2D" w:rsidR="00544141" w:rsidRPr="00321A2B" w:rsidRDefault="00321A2B" w:rsidP="00544141">
      <w:pPr>
        <w:pStyle w:val="Akapitzlist"/>
        <w:numPr>
          <w:ilvl w:val="1"/>
          <w:numId w:val="2"/>
        </w:numPr>
        <w:spacing w:before="120" w:line="312" w:lineRule="auto"/>
        <w:ind w:left="709" w:hanging="425"/>
        <w:contextualSpacing w:val="0"/>
        <w:jc w:val="both"/>
      </w:pPr>
      <w:r>
        <w:rPr>
          <w:rFonts w:eastAsiaTheme="minorHAnsi"/>
          <w:color w:val="000000"/>
          <w:lang w:eastAsia="en-US"/>
        </w:rPr>
        <w:t>W</w:t>
      </w:r>
      <w:r w:rsidR="00544141" w:rsidRPr="00321A2B">
        <w:rPr>
          <w:rFonts w:eastAsiaTheme="minorHAnsi"/>
          <w:color w:val="000000"/>
          <w:lang w:eastAsia="en-US"/>
        </w:rPr>
        <w:t xml:space="preserve"> przypadkach, o których mowa w ust. 2 pkt </w:t>
      </w:r>
      <w:r w:rsidR="00FF12A5" w:rsidRPr="00321A2B">
        <w:rPr>
          <w:rFonts w:eastAsiaTheme="minorHAnsi"/>
          <w:color w:val="000000"/>
          <w:lang w:eastAsia="en-US"/>
        </w:rPr>
        <w:t>10</w:t>
      </w:r>
      <w:r w:rsidR="00544141" w:rsidRPr="00321A2B">
        <w:rPr>
          <w:rFonts w:eastAsiaTheme="minorHAnsi"/>
          <w:color w:val="000000"/>
          <w:lang w:eastAsia="en-US"/>
        </w:rPr>
        <w:t xml:space="preserve">)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321A2B" w:rsidRDefault="006B0420" w:rsidP="00A34DDB">
      <w:pPr>
        <w:pStyle w:val="Akapitzlist"/>
        <w:numPr>
          <w:ilvl w:val="0"/>
          <w:numId w:val="2"/>
        </w:numPr>
        <w:spacing w:before="120" w:line="312" w:lineRule="auto"/>
        <w:contextualSpacing w:val="0"/>
        <w:jc w:val="both"/>
      </w:pPr>
      <w:r w:rsidRPr="00321A2B">
        <w:t>Zamawiający</w:t>
      </w:r>
      <w:r w:rsidR="00D42FFB" w:rsidRPr="00321A2B">
        <w:t xml:space="preserve"> stosuje warunki udziału</w:t>
      </w:r>
      <w:r w:rsidR="002E0AA3" w:rsidRPr="00321A2B">
        <w:t xml:space="preserve"> w postępowaniu:</w:t>
      </w:r>
    </w:p>
    <w:p w14:paraId="220101EA" w14:textId="2E160902" w:rsidR="002E0AA3" w:rsidRPr="00321A2B" w:rsidRDefault="009B0482" w:rsidP="00A34DDB">
      <w:pPr>
        <w:pStyle w:val="Akapitzlist"/>
        <w:numPr>
          <w:ilvl w:val="1"/>
          <w:numId w:val="2"/>
        </w:numPr>
        <w:spacing w:before="120" w:line="312" w:lineRule="auto"/>
        <w:contextualSpacing w:val="0"/>
        <w:jc w:val="both"/>
      </w:pPr>
      <w:r>
        <w:t>Z</w:t>
      </w:r>
      <w:r w:rsidR="002E0AA3" w:rsidRPr="00321A2B">
        <w:t xml:space="preserve">dolności do występowania w obrocie gospodarczym; </w:t>
      </w:r>
      <w:r w:rsidR="008616AB" w:rsidRPr="00321A2B">
        <w:t>Wykonawca</w:t>
      </w:r>
      <w:r w:rsidR="002E0AA3" w:rsidRPr="00321A2B">
        <w:t xml:space="preserve"> powinien być wpisany do rejestru działalności gospodarczej prowadzonego w kraju, w którym </w:t>
      </w:r>
      <w:r w:rsidR="008616AB" w:rsidRPr="00321A2B">
        <w:t>Wykonawca</w:t>
      </w:r>
      <w:r w:rsidR="002E0AA3" w:rsidRPr="00321A2B">
        <w:t xml:space="preserve"> ma siedzibę</w:t>
      </w:r>
      <w:r w:rsidR="001622EB" w:rsidRPr="00321A2B">
        <w:t>,</w:t>
      </w:r>
    </w:p>
    <w:p w14:paraId="5E5D1A6B" w14:textId="66916287" w:rsidR="00804500" w:rsidRPr="00321A2B" w:rsidRDefault="009B0482" w:rsidP="00A34DDB">
      <w:pPr>
        <w:pStyle w:val="Akapitzlist"/>
        <w:numPr>
          <w:ilvl w:val="1"/>
          <w:numId w:val="2"/>
        </w:numPr>
        <w:spacing w:before="120" w:line="312" w:lineRule="auto"/>
        <w:contextualSpacing w:val="0"/>
        <w:jc w:val="both"/>
      </w:pPr>
      <w:r w:rsidRPr="009B0482">
        <w:rPr>
          <w:b/>
        </w:rPr>
        <w:t>Z</w:t>
      </w:r>
      <w:r w:rsidR="00182B15" w:rsidRPr="009B0482">
        <w:rPr>
          <w:b/>
        </w:rPr>
        <w:t>dolności technicznej lub zawodowej</w:t>
      </w:r>
      <w:r w:rsidR="00182B15" w:rsidRPr="00321A2B">
        <w:t xml:space="preserve">; </w:t>
      </w:r>
      <w:r w:rsidR="008616AB" w:rsidRPr="00321A2B">
        <w:t>Wykonawca</w:t>
      </w:r>
      <w:r w:rsidR="00182B15" w:rsidRPr="00321A2B">
        <w:t xml:space="preserve"> wykaże, że:</w:t>
      </w:r>
    </w:p>
    <w:p w14:paraId="26EA52D3" w14:textId="07FE2BEC" w:rsidR="00804500" w:rsidRPr="000C5BB6" w:rsidRDefault="00804500" w:rsidP="00AC44ED">
      <w:pPr>
        <w:pStyle w:val="Akapitzlist"/>
        <w:numPr>
          <w:ilvl w:val="2"/>
          <w:numId w:val="14"/>
        </w:numPr>
        <w:spacing w:before="120" w:line="312" w:lineRule="auto"/>
        <w:jc w:val="both"/>
        <w:rPr>
          <w:color w:val="2E74B5" w:themeColor="accent5" w:themeShade="BF"/>
        </w:rPr>
      </w:pPr>
      <w:r w:rsidRPr="00057162">
        <w:t xml:space="preserve">w okresie </w:t>
      </w:r>
      <w:r w:rsidRPr="00FD0133">
        <w:t>ostatnich</w:t>
      </w:r>
      <w:r w:rsidRPr="00057162">
        <w:t xml:space="preserve"> </w:t>
      </w:r>
      <w:r w:rsidR="001007BE" w:rsidRPr="009B0482">
        <w:rPr>
          <w:bCs/>
          <w:iCs/>
        </w:rPr>
        <w:t xml:space="preserve">3 lat </w:t>
      </w:r>
      <w:r w:rsidR="00FD0133" w:rsidRPr="009B0482">
        <w:t xml:space="preserve"> </w:t>
      </w:r>
      <w:r w:rsidRPr="0025177A">
        <w:t xml:space="preserve">przed terminem składania ofert </w:t>
      </w:r>
      <w:r w:rsidRPr="00057162">
        <w:t>(a jeśli okres prowadzenia działalności jest krótszy to w tym o</w:t>
      </w:r>
      <w:r w:rsidR="009B0482">
        <w:t xml:space="preserve">kresie), </w:t>
      </w:r>
      <w:r w:rsidR="009B0482" w:rsidRPr="004F2EC9">
        <w:t xml:space="preserve"> </w:t>
      </w:r>
      <w:r w:rsidR="009B0482">
        <w:t xml:space="preserve">wykonał </w:t>
      </w:r>
      <w:r w:rsidR="009B0482" w:rsidRPr="004F2EC9">
        <w:t xml:space="preserve">usługi polegające </w:t>
      </w:r>
      <w:r w:rsidR="009B0482" w:rsidRPr="00F24895">
        <w:t>na wykonywaniu dokumentacji projektowej</w:t>
      </w:r>
      <w:r w:rsidR="009B0482" w:rsidRPr="00F24895">
        <w:rPr>
          <w:rFonts w:asciiTheme="minorHAnsi" w:eastAsiaTheme="minorHAnsi" w:hAnsiTheme="minorHAnsi" w:cstheme="minorHAnsi"/>
          <w:b/>
          <w:sz w:val="22"/>
          <w:szCs w:val="22"/>
          <w:lang w:eastAsia="en-US"/>
        </w:rPr>
        <w:t xml:space="preserve"> </w:t>
      </w:r>
      <w:r w:rsidR="009B0482" w:rsidRPr="00F24895">
        <w:t xml:space="preserve"> w tematyce </w:t>
      </w:r>
      <w:r w:rsidR="009B0482">
        <w:t xml:space="preserve">projektowania obiektów budowlanych inżynierii lądowej o łącznej wartości brutto </w:t>
      </w:r>
      <w:r w:rsidR="009B0482" w:rsidRPr="004F2EC9">
        <w:t xml:space="preserve"> </w:t>
      </w:r>
      <w:r w:rsidR="009B0482" w:rsidRPr="009B0482">
        <w:rPr>
          <w:b/>
        </w:rPr>
        <w:t>100 000,00</w:t>
      </w:r>
      <w:r w:rsidR="009B0482">
        <w:rPr>
          <w:b/>
        </w:rPr>
        <w:t xml:space="preserve"> </w:t>
      </w:r>
      <w:r w:rsidR="009B0482" w:rsidRPr="009B0482">
        <w:rPr>
          <w:b/>
        </w:rPr>
        <w:t>zł</w:t>
      </w:r>
      <w:r w:rsidR="009B0482" w:rsidRPr="004F2EC9">
        <w:t xml:space="preserve"> niezależnie, na które i na ile zadań wykonawca składa ofertę</w:t>
      </w:r>
      <w:r w:rsidR="009B0482">
        <w:t>;</w:t>
      </w:r>
    </w:p>
    <w:p w14:paraId="192271EE" w14:textId="1B940F1F" w:rsidR="00182B15" w:rsidRDefault="00804500" w:rsidP="00AC44ED">
      <w:pPr>
        <w:pStyle w:val="Akapitzlist"/>
        <w:numPr>
          <w:ilvl w:val="2"/>
          <w:numId w:val="14"/>
        </w:numPr>
        <w:spacing w:before="120" w:line="312" w:lineRule="auto"/>
        <w:contextualSpacing w:val="0"/>
        <w:jc w:val="both"/>
      </w:pPr>
      <w:r w:rsidRPr="00057162">
        <w:t>skie</w:t>
      </w:r>
      <w:r w:rsidR="00182B15" w:rsidRPr="00057162">
        <w:t>ruje do wykonania zamówienia osoby o następujących kwalifikacjach:</w:t>
      </w:r>
    </w:p>
    <w:p w14:paraId="25C135E3" w14:textId="6B7BBD32" w:rsidR="00F503CF" w:rsidRPr="00F503CF" w:rsidRDefault="00F503CF" w:rsidP="00AC44ED">
      <w:pPr>
        <w:pStyle w:val="Akapitzlist"/>
        <w:numPr>
          <w:ilvl w:val="0"/>
          <w:numId w:val="56"/>
        </w:numPr>
        <w:spacing w:line="312" w:lineRule="auto"/>
        <w:ind w:left="1418" w:hanging="284"/>
        <w:jc w:val="both"/>
      </w:pPr>
      <w:r w:rsidRPr="00F503CF">
        <w:t>co najmniej 1 osoba posiadająca uprawnienia budowlane do projektowania w specjalności budowlanej w zakresie konstruk</w:t>
      </w:r>
      <w:r w:rsidR="00841614">
        <w:t>cyjno-budowlanym bez ograniczeń, niezalenie od ilości zadań, na które jest składana oferta.</w:t>
      </w:r>
      <w:r w:rsidRPr="00F503CF">
        <w:t xml:space="preserve"> </w:t>
      </w: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7" w:name="_Toc106095842"/>
      <w:bookmarkStart w:id="18" w:name="_Toc106096386"/>
      <w:bookmarkStart w:id="19" w:name="_Toc216254013"/>
      <w:r w:rsidRPr="00057162">
        <w:rPr>
          <w:rFonts w:ascii="Times New Roman" w:hAnsi="Times New Roman" w:cs="Times New Roman"/>
          <w:color w:val="auto"/>
          <w:sz w:val="24"/>
          <w:szCs w:val="24"/>
        </w:rPr>
        <w:lastRenderedPageBreak/>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7"/>
      <w:bookmarkEnd w:id="18"/>
      <w:bookmarkEnd w:id="19"/>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23D0A015"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w:t>
      </w:r>
      <w:r w:rsidR="009B0482">
        <w:t> </w:t>
      </w:r>
      <w:r w:rsidRPr="000C5BB6">
        <w:t xml:space="preserve">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0" w:name="_Toc106095843"/>
      <w:bookmarkStart w:id="21" w:name="_Toc106096387"/>
      <w:bookmarkStart w:id="22" w:name="_Toc216254014"/>
      <w:r w:rsidRPr="00057162">
        <w:rPr>
          <w:rFonts w:ascii="Times New Roman" w:hAnsi="Times New Roman" w:cs="Times New Roman"/>
          <w:color w:val="auto"/>
          <w:sz w:val="24"/>
          <w:szCs w:val="24"/>
        </w:rPr>
        <w:t>Część VII. Udostępnienie zasobów</w:t>
      </w:r>
      <w:bookmarkEnd w:id="20"/>
      <w:bookmarkEnd w:id="21"/>
      <w:bookmarkEnd w:id="22"/>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9A0BC6">
      <w:pPr>
        <w:pStyle w:val="Akapitzlist"/>
        <w:numPr>
          <w:ilvl w:val="1"/>
          <w:numId w:val="4"/>
        </w:numPr>
        <w:spacing w:before="120" w:line="312" w:lineRule="auto"/>
        <w:contextualSpacing w:val="0"/>
        <w:jc w:val="both"/>
        <w:rPr>
          <w:color w:val="0070C0"/>
        </w:rPr>
      </w:pPr>
      <w:r w:rsidRPr="00406B75">
        <w:lastRenderedPageBreak/>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1599F9C8"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5BF5">
        <w:t xml:space="preserve"> </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3B8BEC0C" w14:textId="4F103151" w:rsidR="007C6B00" w:rsidRPr="00057162" w:rsidRDefault="007C6B00" w:rsidP="00DD199C">
      <w:pPr>
        <w:pStyle w:val="Akapitzlist"/>
        <w:spacing w:before="120" w:line="312" w:lineRule="auto"/>
        <w:ind w:left="360"/>
        <w:jc w:val="both"/>
      </w:pP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106095844"/>
      <w:bookmarkStart w:id="24" w:name="_Toc106096388"/>
      <w:bookmarkStart w:id="25" w:name="_Toc216254015"/>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3"/>
      <w:bookmarkEnd w:id="24"/>
      <w:bookmarkEnd w:id="25"/>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3FBC02F4" w:rsidR="000C22F4" w:rsidRPr="00057162" w:rsidRDefault="009B0482" w:rsidP="00933285">
      <w:pPr>
        <w:pStyle w:val="Akapitzlist"/>
        <w:numPr>
          <w:ilvl w:val="1"/>
          <w:numId w:val="7"/>
        </w:numPr>
        <w:spacing w:before="120" w:line="312" w:lineRule="auto"/>
        <w:contextualSpacing w:val="0"/>
        <w:jc w:val="both"/>
        <w:rPr>
          <w:bCs/>
          <w:iCs/>
        </w:rPr>
      </w:pPr>
      <w:r>
        <w:rPr>
          <w:bCs/>
          <w:iCs/>
        </w:rPr>
        <w:t>W</w:t>
      </w:r>
      <w:r w:rsidR="000A6014" w:rsidRPr="00057162">
        <w:rPr>
          <w:bCs/>
          <w:iCs/>
        </w:rPr>
        <w:t xml:space="preserve"> przypadku </w:t>
      </w:r>
      <w:r w:rsidR="008616AB">
        <w:rPr>
          <w:bCs/>
          <w:iCs/>
        </w:rPr>
        <w:t>Wykonawców</w:t>
      </w:r>
      <w:r w:rsidR="000A6014" w:rsidRPr="00057162">
        <w:rPr>
          <w:bCs/>
          <w:iCs/>
        </w:rPr>
        <w:t xml:space="preserve"> ubiegających się wspólnie o udzielenie zamówienia – przez każdego z </w:t>
      </w:r>
      <w:r w:rsidR="008616AB">
        <w:rPr>
          <w:bCs/>
          <w:iCs/>
        </w:rPr>
        <w:t>Wykonawców</w:t>
      </w:r>
    </w:p>
    <w:p w14:paraId="2C9119EB" w14:textId="26C9C129" w:rsidR="000A6014" w:rsidRPr="00057162" w:rsidRDefault="009B0482" w:rsidP="00933285">
      <w:pPr>
        <w:pStyle w:val="Akapitzlist"/>
        <w:numPr>
          <w:ilvl w:val="1"/>
          <w:numId w:val="7"/>
        </w:numPr>
        <w:spacing w:before="120" w:line="312" w:lineRule="auto"/>
        <w:contextualSpacing w:val="0"/>
        <w:jc w:val="both"/>
        <w:rPr>
          <w:bCs/>
          <w:iCs/>
        </w:rPr>
      </w:pPr>
      <w:r>
        <w:rPr>
          <w:bCs/>
          <w:iCs/>
        </w:rPr>
        <w:t>W</w:t>
      </w:r>
      <w:r w:rsidR="000A6014" w:rsidRPr="00057162">
        <w:rPr>
          <w:bCs/>
          <w:iCs/>
        </w:rPr>
        <w:t xml:space="preserve"> przypadku polegania na udostępnionych zasobach –</w:t>
      </w:r>
      <w:r w:rsidR="00B844B3">
        <w:rPr>
          <w:bCs/>
          <w:iCs/>
        </w:rPr>
        <w:t xml:space="preserve"> </w:t>
      </w:r>
      <w:r w:rsidR="000A6014" w:rsidRPr="00057162">
        <w:rPr>
          <w:bCs/>
          <w:iCs/>
        </w:rPr>
        <w:t>prze</w:t>
      </w:r>
      <w:r w:rsidR="002442FA" w:rsidRPr="00057162">
        <w:rPr>
          <w:bCs/>
          <w:iCs/>
        </w:rPr>
        <w:t>z</w:t>
      </w:r>
      <w:r w:rsidR="000A6014"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77E05EE" w:rsidR="00986F42" w:rsidRPr="00B6788B" w:rsidRDefault="009B0482" w:rsidP="00986F42">
      <w:pPr>
        <w:pStyle w:val="Akapitzlist"/>
        <w:numPr>
          <w:ilvl w:val="1"/>
          <w:numId w:val="7"/>
        </w:numPr>
        <w:spacing w:before="120" w:line="312" w:lineRule="auto"/>
        <w:contextualSpacing w:val="0"/>
        <w:jc w:val="both"/>
        <w:rPr>
          <w:bCs/>
          <w:iCs/>
          <w:strike/>
        </w:rPr>
      </w:pPr>
      <w:r>
        <w:rPr>
          <w:bCs/>
          <w:iCs/>
        </w:rPr>
        <w:t>O</w:t>
      </w:r>
      <w:r w:rsidR="00986F42" w:rsidRPr="00AA4C98">
        <w:rPr>
          <w:bCs/>
          <w:iCs/>
        </w:rPr>
        <w:t xml:space="preserve">świadczenia o niepodleganiu wykluczeniu i spełnieniu warunków udziału </w:t>
      </w:r>
      <w:r w:rsidR="00295BF5">
        <w:rPr>
          <w:bCs/>
          <w:iCs/>
        </w:rPr>
        <w:br/>
      </w:r>
      <w:r w:rsidR="00986F42" w:rsidRPr="00AA4C98">
        <w:rPr>
          <w:bCs/>
          <w:iCs/>
        </w:rPr>
        <w:t xml:space="preserve">w postępowaniu na druku </w:t>
      </w:r>
      <w:r w:rsidR="00EB1AE4" w:rsidRPr="007472CF">
        <w:rPr>
          <w:b/>
          <w:iCs/>
        </w:rPr>
        <w:t>F</w:t>
      </w:r>
      <w:r w:rsidR="00986F42" w:rsidRPr="00EB1AE4">
        <w:rPr>
          <w:b/>
          <w:iCs/>
        </w:rPr>
        <w:t xml:space="preserve">ormularza </w:t>
      </w:r>
      <w:r w:rsidR="00EB1AE4">
        <w:rPr>
          <w:b/>
          <w:iCs/>
        </w:rPr>
        <w:t>O</w:t>
      </w:r>
      <w:r w:rsidR="00986F42" w:rsidRPr="00EB1AE4">
        <w:rPr>
          <w:b/>
          <w:iCs/>
        </w:rPr>
        <w:t>fertowego</w:t>
      </w:r>
      <w:r w:rsidR="00986F42" w:rsidRPr="00AA4C98">
        <w:rPr>
          <w:bCs/>
          <w:iCs/>
        </w:rPr>
        <w:t xml:space="preserve">. W przypadku </w:t>
      </w:r>
      <w:r w:rsidR="008616AB">
        <w:rPr>
          <w:bCs/>
          <w:iCs/>
        </w:rPr>
        <w:t>Wykonawców</w:t>
      </w:r>
      <w:r w:rsidR="00986F42" w:rsidRPr="00AA4C98">
        <w:rPr>
          <w:bCs/>
          <w:iCs/>
        </w:rPr>
        <w:t xml:space="preserve"> wspólnie ubiegających się o zamówienie</w:t>
      </w:r>
      <w:r w:rsidR="00986F42" w:rsidRPr="00B6788B">
        <w:rPr>
          <w:bCs/>
          <w:iCs/>
        </w:rPr>
        <w:t xml:space="preserve">, oświadczenie składa każdy z </w:t>
      </w:r>
      <w:r w:rsidR="008616AB">
        <w:rPr>
          <w:bCs/>
          <w:iCs/>
        </w:rPr>
        <w:t>Wykonawców</w:t>
      </w:r>
      <w:r w:rsidR="00986F42" w:rsidRPr="00B6788B">
        <w:rPr>
          <w:bCs/>
          <w:iCs/>
        </w:rPr>
        <w:t xml:space="preserve">, zgodnie ze wzorem stanowiącym </w:t>
      </w:r>
      <w:r w:rsidR="00986F42" w:rsidRPr="00B6788B">
        <w:rPr>
          <w:b/>
          <w:iCs/>
        </w:rPr>
        <w:t xml:space="preserve">Załącznik nr </w:t>
      </w:r>
      <w:r w:rsidR="00054C51" w:rsidRPr="00B6788B">
        <w:rPr>
          <w:b/>
          <w:iCs/>
        </w:rPr>
        <w:t>4</w:t>
      </w:r>
      <w:r w:rsidR="00986F42" w:rsidRPr="00B6788B">
        <w:rPr>
          <w:b/>
          <w:iCs/>
        </w:rPr>
        <w:t>.1. do SWZ.</w:t>
      </w:r>
    </w:p>
    <w:p w14:paraId="19857ABE" w14:textId="74582F23" w:rsidR="00B9184D" w:rsidRPr="00B6788B" w:rsidRDefault="009B0482" w:rsidP="00933285">
      <w:pPr>
        <w:pStyle w:val="Akapitzlist"/>
        <w:numPr>
          <w:ilvl w:val="1"/>
          <w:numId w:val="7"/>
        </w:numPr>
        <w:spacing w:before="120" w:line="312" w:lineRule="auto"/>
        <w:contextualSpacing w:val="0"/>
        <w:jc w:val="both"/>
        <w:rPr>
          <w:b/>
          <w:iCs/>
        </w:rPr>
      </w:pPr>
      <w:r>
        <w:rPr>
          <w:bCs/>
          <w:iCs/>
        </w:rPr>
        <w:t>O</w:t>
      </w:r>
      <w:r w:rsidR="00B9184D" w:rsidRPr="00B6788B">
        <w:rPr>
          <w:bCs/>
          <w:iCs/>
        </w:rPr>
        <w:t xml:space="preserve">świadczenia </w:t>
      </w:r>
      <w:r w:rsidR="00DB4D9E">
        <w:rPr>
          <w:bCs/>
          <w:iCs/>
        </w:rPr>
        <w:t>Wykonawcy</w:t>
      </w:r>
      <w:r w:rsidR="00B9184D" w:rsidRPr="00B6788B">
        <w:rPr>
          <w:bCs/>
          <w:iCs/>
        </w:rPr>
        <w:t xml:space="preserve">, </w:t>
      </w:r>
      <w:r w:rsidR="00020C79">
        <w:rPr>
          <w:bCs/>
          <w:iCs/>
        </w:rPr>
        <w:t>w zakresie</w:t>
      </w:r>
      <w:r w:rsidR="00B9184D" w:rsidRPr="00B6788B">
        <w:rPr>
          <w:bCs/>
          <w:iCs/>
        </w:rPr>
        <w:t xml:space="preserve"> </w:t>
      </w:r>
      <w:r w:rsidR="00332BC8" w:rsidRPr="00B6788B">
        <w:rPr>
          <w:bCs/>
          <w:iCs/>
        </w:rPr>
        <w:t xml:space="preserve">§ 41 </w:t>
      </w:r>
      <w:r w:rsidR="00B9184D"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00B9184D"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00B9184D"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27374143" w:rsidR="0014085E" w:rsidRPr="00057162" w:rsidRDefault="009B0482" w:rsidP="00933285">
      <w:pPr>
        <w:pStyle w:val="Akapitzlist"/>
        <w:numPr>
          <w:ilvl w:val="1"/>
          <w:numId w:val="7"/>
        </w:numPr>
        <w:spacing w:before="120" w:line="312" w:lineRule="auto"/>
        <w:contextualSpacing w:val="0"/>
        <w:jc w:val="both"/>
        <w:rPr>
          <w:bCs/>
          <w:iCs/>
        </w:rPr>
      </w:pPr>
      <w:r>
        <w:rPr>
          <w:bCs/>
          <w:iCs/>
        </w:rPr>
        <w:lastRenderedPageBreak/>
        <w:t>Z</w:t>
      </w:r>
      <w:r w:rsidR="0014085E" w:rsidRPr="00B6788B">
        <w:rPr>
          <w:bCs/>
          <w:iCs/>
        </w:rPr>
        <w:t xml:space="preserve">aświadczenia właściwego naczelnika urzędu skarbowego potwierdzającego, </w:t>
      </w:r>
      <w:r w:rsidR="00DD199C" w:rsidRPr="00B6788B">
        <w:rPr>
          <w:bCs/>
          <w:iCs/>
        </w:rPr>
        <w:br/>
      </w:r>
      <w:r w:rsidR="0014085E" w:rsidRPr="00B6788B">
        <w:rPr>
          <w:bCs/>
          <w:iCs/>
        </w:rPr>
        <w:t xml:space="preserve">że </w:t>
      </w:r>
      <w:r w:rsidR="008616AB">
        <w:rPr>
          <w:bCs/>
          <w:iCs/>
        </w:rPr>
        <w:t>Wykonawca</w:t>
      </w:r>
      <w:r w:rsidR="0014085E" w:rsidRPr="00B6788B">
        <w:rPr>
          <w:bCs/>
          <w:iCs/>
        </w:rPr>
        <w:t xml:space="preserve"> nie zalega z opłacaniem podatków</w:t>
      </w:r>
      <w:r w:rsidR="0014085E"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0014085E" w:rsidRPr="00406B75">
        <w:rPr>
          <w:bCs/>
          <w:iCs/>
        </w:rPr>
        <w:t xml:space="preserve"> wystawio</w:t>
      </w:r>
      <w:r w:rsidR="0014085E"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0014085E" w:rsidRPr="00057162">
        <w:rPr>
          <w:bCs/>
          <w:iCs/>
        </w:rPr>
        <w:t xml:space="preserve"> przypadku zalegania z opłacaniem podatków lub opłat</w:t>
      </w:r>
      <w:r w:rsidR="00C67D50" w:rsidRPr="00057162">
        <w:rPr>
          <w:bCs/>
          <w:iCs/>
        </w:rPr>
        <w:t xml:space="preserve"> - </w:t>
      </w:r>
      <w:r w:rsidR="0014085E" w:rsidRPr="00057162">
        <w:rPr>
          <w:bCs/>
          <w:iCs/>
        </w:rPr>
        <w:t xml:space="preserve"> dokumentów potwierdzających, że odpowiednio przed upływem terminu składania ofert </w:t>
      </w:r>
      <w:r w:rsidR="008616AB">
        <w:rPr>
          <w:bCs/>
          <w:iCs/>
        </w:rPr>
        <w:t>Wykonawca</w:t>
      </w:r>
      <w:r w:rsidR="0014085E" w:rsidRPr="00057162">
        <w:rPr>
          <w:bCs/>
          <w:iCs/>
        </w:rPr>
        <w:t xml:space="preserve"> dokonał płatności należnych podatków lub opłat wraz z odsetkami lub grzywnami lub</w:t>
      </w:r>
      <w:r w:rsidR="00AB5FA1">
        <w:rPr>
          <w:bCs/>
          <w:iCs/>
        </w:rPr>
        <w:t xml:space="preserve"> </w:t>
      </w:r>
      <w:r w:rsidR="0014085E" w:rsidRPr="00057162">
        <w:rPr>
          <w:bCs/>
          <w:iCs/>
        </w:rPr>
        <w:t xml:space="preserve"> zawarł wiążące porozumienie w sprawie spłat tych należności;</w:t>
      </w:r>
    </w:p>
    <w:p w14:paraId="6BDD804F" w14:textId="51A33E81" w:rsidR="0014085E" w:rsidRPr="00E96B76" w:rsidRDefault="009B0482" w:rsidP="00933285">
      <w:pPr>
        <w:pStyle w:val="Akapitzlist"/>
        <w:numPr>
          <w:ilvl w:val="1"/>
          <w:numId w:val="7"/>
        </w:numPr>
        <w:spacing w:before="120" w:line="312" w:lineRule="auto"/>
        <w:contextualSpacing w:val="0"/>
        <w:jc w:val="both"/>
        <w:rPr>
          <w:bCs/>
          <w:iCs/>
        </w:rPr>
      </w:pPr>
      <w:r>
        <w:rPr>
          <w:bCs/>
          <w:iCs/>
        </w:rPr>
        <w:t>Z</w:t>
      </w:r>
      <w:r w:rsidR="0014085E" w:rsidRPr="00057162">
        <w:rPr>
          <w:bCs/>
          <w:iCs/>
        </w:rPr>
        <w:t xml:space="preserve">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0014085E" w:rsidRPr="00057162">
        <w:rPr>
          <w:bCs/>
          <w:iCs/>
        </w:rPr>
        <w:t xml:space="preserve">że </w:t>
      </w:r>
      <w:r w:rsidR="008616AB">
        <w:rPr>
          <w:bCs/>
          <w:iCs/>
        </w:rPr>
        <w:t>Wykonawca</w:t>
      </w:r>
      <w:r w:rsidR="0014085E" w:rsidRPr="00057162">
        <w:rPr>
          <w:bCs/>
          <w:iCs/>
        </w:rPr>
        <w:t xml:space="preserve"> nie zalega z opłacaniem składek na ubezpieczenia społeczne i</w:t>
      </w:r>
      <w:r>
        <w:rPr>
          <w:bCs/>
          <w:iCs/>
        </w:rPr>
        <w:t> </w:t>
      </w:r>
      <w:r w:rsidR="0014085E"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0014085E" w:rsidRPr="00406B75">
        <w:rPr>
          <w:bCs/>
          <w:iCs/>
        </w:rPr>
        <w:t>wystawionego</w:t>
      </w:r>
      <w:r w:rsidR="0014085E" w:rsidRPr="00057162">
        <w:rPr>
          <w:bCs/>
          <w:iCs/>
        </w:rPr>
        <w:t xml:space="preserve"> nie wcześniej </w:t>
      </w:r>
      <w:r w:rsidR="0014085E" w:rsidRPr="00E96B76">
        <w:rPr>
          <w:bCs/>
          <w:iCs/>
        </w:rPr>
        <w:t>niż 3 miesiące przed jego złożeniem</w:t>
      </w:r>
      <w:r w:rsidR="00020C79">
        <w:rPr>
          <w:bCs/>
          <w:iCs/>
        </w:rPr>
        <w:t xml:space="preserve">. W </w:t>
      </w:r>
      <w:r w:rsidR="0014085E" w:rsidRPr="00E96B76">
        <w:rPr>
          <w:bCs/>
          <w:iCs/>
        </w:rPr>
        <w:t xml:space="preserve">przypadku zalegania z opłacaniem składek na ubezpieczenia społeczne lub zdrowotne </w:t>
      </w:r>
      <w:r w:rsidR="006845B3" w:rsidRPr="00E96B76">
        <w:rPr>
          <w:bCs/>
          <w:iCs/>
        </w:rPr>
        <w:t>-</w:t>
      </w:r>
      <w:r w:rsidR="0014085E" w:rsidRPr="00E96B76">
        <w:rPr>
          <w:bCs/>
          <w:iCs/>
        </w:rPr>
        <w:t xml:space="preserve"> dokumentów potwierdzających, że odpowiednio przed upływem terminu składania ofert </w:t>
      </w:r>
      <w:r w:rsidR="008616AB">
        <w:rPr>
          <w:bCs/>
          <w:iCs/>
        </w:rPr>
        <w:t>Wykonawca</w:t>
      </w:r>
      <w:r w:rsidR="0014085E"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138456AA" w:rsidR="00004569" w:rsidRPr="00955D5C" w:rsidRDefault="009B0482" w:rsidP="00933285">
      <w:pPr>
        <w:pStyle w:val="Akapitzlist"/>
        <w:numPr>
          <w:ilvl w:val="1"/>
          <w:numId w:val="7"/>
        </w:numPr>
        <w:spacing w:before="120" w:line="312" w:lineRule="auto"/>
        <w:contextualSpacing w:val="0"/>
        <w:jc w:val="both"/>
        <w:rPr>
          <w:bCs/>
          <w:iCs/>
          <w:strike/>
        </w:rPr>
      </w:pPr>
      <w:r>
        <w:rPr>
          <w:bCs/>
          <w:iCs/>
        </w:rPr>
        <w:t>O</w:t>
      </w:r>
      <w:r w:rsidR="002652AD" w:rsidRPr="00E96B76">
        <w:rPr>
          <w:bCs/>
          <w:iCs/>
        </w:rPr>
        <w:t xml:space="preserve">dpisu lub informacji z Krajowego Rejestru Sądowego lub z Centralnej Ewidencji </w:t>
      </w:r>
      <w:r w:rsidR="00DD199C">
        <w:rPr>
          <w:bCs/>
          <w:iCs/>
        </w:rPr>
        <w:br/>
      </w:r>
      <w:r w:rsidR="002652AD" w:rsidRPr="00E96B7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002652AD" w:rsidRPr="00E96B76">
        <w:rPr>
          <w:bCs/>
          <w:iCs/>
        </w:rPr>
        <w:t xml:space="preserve">w publicznej bazie danych </w:t>
      </w:r>
      <w:r w:rsidR="006B0420">
        <w:rPr>
          <w:bCs/>
          <w:iCs/>
        </w:rPr>
        <w:t>Zamawiający</w:t>
      </w:r>
      <w:r w:rsidR="002652AD" w:rsidRPr="00E96B76">
        <w:rPr>
          <w:bCs/>
          <w:iCs/>
        </w:rPr>
        <w:t xml:space="preserve"> nie wymaga złożenia odpisu</w:t>
      </w:r>
      <w:r w:rsidR="005A228C" w:rsidRPr="00E96B76">
        <w:rPr>
          <w:bCs/>
          <w:iCs/>
        </w:rPr>
        <w:t>.</w:t>
      </w:r>
    </w:p>
    <w:p w14:paraId="6FDA1D1E" w14:textId="1E645AA2" w:rsidR="00014CC7" w:rsidRPr="00B6788B" w:rsidRDefault="009B0482" w:rsidP="00955D5C">
      <w:pPr>
        <w:pStyle w:val="Akapitzlist"/>
        <w:numPr>
          <w:ilvl w:val="1"/>
          <w:numId w:val="7"/>
        </w:numPr>
        <w:spacing w:before="120" w:line="312" w:lineRule="auto"/>
        <w:ind w:left="504" w:hanging="357"/>
        <w:contextualSpacing w:val="0"/>
        <w:jc w:val="both"/>
        <w:rPr>
          <w:bCs/>
          <w:iCs/>
          <w:strike/>
        </w:rPr>
      </w:pPr>
      <w:r>
        <w:t>O</w:t>
      </w:r>
      <w:r w:rsidR="00014CC7" w:rsidRPr="00014CC7">
        <w:t xml:space="preserve">świadczenia w zakresie niepodlegania wykluczeniu z postępowania na podstawie przesłanek wskazanych w części V, </w:t>
      </w:r>
      <w:r w:rsidR="005926BE">
        <w:t>ust. 2 pkt 1 SWZ,</w:t>
      </w:r>
      <w:r w:rsidR="00014CC7" w:rsidRPr="00014CC7">
        <w:t xml:space="preserve"> </w:t>
      </w:r>
      <w:r w:rsidR="00014CC7" w:rsidRPr="00B6788B">
        <w:t xml:space="preserve">zgodnie z </w:t>
      </w:r>
      <w:r w:rsidR="00014CC7" w:rsidRPr="00B6788B">
        <w:rPr>
          <w:b/>
          <w:bCs/>
          <w:iCs/>
        </w:rPr>
        <w:t xml:space="preserve">Załącznikiem nr </w:t>
      </w:r>
      <w:r w:rsidR="0059217D" w:rsidRPr="00B6788B">
        <w:rPr>
          <w:b/>
          <w:bCs/>
          <w:iCs/>
        </w:rPr>
        <w:t xml:space="preserve">4.10 </w:t>
      </w:r>
      <w:r w:rsidR="00014CC7" w:rsidRPr="00B6788B">
        <w:rPr>
          <w:b/>
          <w:bCs/>
        </w:rPr>
        <w:t>do SWZ</w:t>
      </w:r>
      <w:r w:rsidR="00014CC7" w:rsidRPr="00B6788B">
        <w:t>.</w:t>
      </w:r>
      <w:r w:rsidR="00014CC7"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6"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6"/>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7"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7"/>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0DF7E328" w:rsidR="00D64A93" w:rsidRPr="00057162" w:rsidRDefault="009B0482" w:rsidP="00933285">
      <w:pPr>
        <w:pStyle w:val="Akapitzlist"/>
        <w:numPr>
          <w:ilvl w:val="1"/>
          <w:numId w:val="7"/>
        </w:numPr>
        <w:spacing w:before="120" w:line="312" w:lineRule="auto"/>
        <w:contextualSpacing w:val="0"/>
        <w:jc w:val="both"/>
        <w:rPr>
          <w:bCs/>
          <w:iCs/>
        </w:rPr>
      </w:pPr>
      <w:r>
        <w:rPr>
          <w:bCs/>
          <w:iCs/>
        </w:rPr>
        <w:lastRenderedPageBreak/>
        <w:t>Z</w:t>
      </w:r>
      <w:r w:rsidR="002442FA" w:rsidRPr="00057162">
        <w:rPr>
          <w:bCs/>
          <w:iCs/>
        </w:rPr>
        <w:t xml:space="preserve">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77777777"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 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2526E724" w14:textId="7423DE53" w:rsidR="003526E0" w:rsidRPr="00D03994" w:rsidRDefault="003526E0" w:rsidP="009A0BC6">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12E1E79E" w14:textId="36839EDC" w:rsidR="00B40469" w:rsidRPr="00B6788B" w:rsidRDefault="009B0482" w:rsidP="00AC44ED">
      <w:pPr>
        <w:pStyle w:val="Akapitzlist"/>
        <w:numPr>
          <w:ilvl w:val="1"/>
          <w:numId w:val="15"/>
        </w:numPr>
        <w:spacing w:before="120" w:line="312" w:lineRule="auto"/>
        <w:contextualSpacing w:val="0"/>
        <w:jc w:val="both"/>
        <w:rPr>
          <w:b/>
          <w:iCs/>
        </w:rPr>
      </w:pPr>
      <w:r w:rsidRPr="009B0482">
        <w:rPr>
          <w:b/>
          <w:bCs/>
          <w:iCs/>
        </w:rPr>
        <w:t>W</w:t>
      </w:r>
      <w:r w:rsidR="00B40469" w:rsidRPr="009B0482">
        <w:rPr>
          <w:b/>
          <w:bCs/>
          <w:iCs/>
        </w:rPr>
        <w:t>ykazu wykonanych</w:t>
      </w:r>
      <w:r w:rsidR="00493B25" w:rsidRPr="009B0482">
        <w:rPr>
          <w:b/>
          <w:bCs/>
          <w:iCs/>
        </w:rPr>
        <w:t xml:space="preserve"> usług</w:t>
      </w:r>
      <w:r w:rsidR="00B40469" w:rsidRPr="00057162">
        <w:rPr>
          <w:bCs/>
          <w:iCs/>
        </w:rPr>
        <w:t xml:space="preserve">, a w przypadku świadczeń powtarzających się lub ciągłych również wykonywanych, w okresie </w:t>
      </w:r>
      <w:r w:rsidR="00B40469" w:rsidRPr="009B0482">
        <w:rPr>
          <w:bCs/>
          <w:iCs/>
        </w:rPr>
        <w:t xml:space="preserve">ostatnich </w:t>
      </w:r>
      <w:r w:rsidR="00966996" w:rsidRPr="009B0482">
        <w:rPr>
          <w:bCs/>
          <w:iCs/>
        </w:rPr>
        <w:t>3 lat</w:t>
      </w:r>
      <w:r w:rsidR="00B40469" w:rsidRPr="009B0482">
        <w:rPr>
          <w:bCs/>
          <w:iCs/>
        </w:rPr>
        <w:t xml:space="preserve">, a jeżeli </w:t>
      </w:r>
      <w:r w:rsidR="00B40469" w:rsidRPr="00057162">
        <w:rPr>
          <w:bCs/>
          <w:iCs/>
        </w:rPr>
        <w:t xml:space="preserve">okres prowadzenia działalności jest krótszy – w tym okresie, wraz z podaniem ich wartości, przedmiotu, dat wykonania i podmiotów, na rzecz których usługi zostały wykonane, oraz </w:t>
      </w:r>
      <w:r w:rsidR="006B7860">
        <w:rPr>
          <w:bCs/>
          <w:iCs/>
        </w:rPr>
        <w:t>załączenia</w:t>
      </w:r>
      <w:r w:rsidR="00B40469" w:rsidRPr="00057162">
        <w:rPr>
          <w:bCs/>
          <w:iCs/>
        </w:rPr>
        <w:t xml:space="preserve"> dowodów określających czy te usługi zostały wykonane lub są wykonywane należycie. Dowodami są referencje bądź inne dokumenty sporządzone przez podmiot, na rzecz którego usługi zostały </w:t>
      </w:r>
      <w:r w:rsidR="00B40469" w:rsidRPr="00B6788B">
        <w:rPr>
          <w:bCs/>
          <w:iCs/>
        </w:rPr>
        <w:t xml:space="preserve">wykonane, a w przypadku świadczeń </w:t>
      </w:r>
      <w:r w:rsidR="00B40469" w:rsidRPr="00B6788B">
        <w:rPr>
          <w:bCs/>
          <w:iCs/>
        </w:rPr>
        <w:lastRenderedPageBreak/>
        <w:t>powtarzających się lub ciągłych są wykonywane. Jeżeli z uzasadnionej przyczyny o</w:t>
      </w:r>
      <w:r>
        <w:rPr>
          <w:bCs/>
          <w:iCs/>
        </w:rPr>
        <w:t> </w:t>
      </w:r>
      <w:r w:rsidR="00B40469" w:rsidRPr="00B6788B">
        <w:rPr>
          <w:bCs/>
          <w:iCs/>
        </w:rPr>
        <w:t xml:space="preserve">obiektywnym charakterze </w:t>
      </w:r>
      <w:r w:rsidR="008616AB">
        <w:rPr>
          <w:bCs/>
          <w:iCs/>
        </w:rPr>
        <w:t>Wykonawca</w:t>
      </w:r>
      <w:r w:rsidR="00B40469" w:rsidRPr="00B6788B">
        <w:rPr>
          <w:bCs/>
          <w:iCs/>
        </w:rPr>
        <w:t xml:space="preserve"> nie jest w stanie uzyskać tych dokumentów – oświadczenie </w:t>
      </w:r>
      <w:r w:rsidR="00DB4D9E">
        <w:rPr>
          <w:bCs/>
          <w:iCs/>
        </w:rPr>
        <w:t>Wykonawcy</w:t>
      </w:r>
      <w:r w:rsidR="00702596">
        <w:rPr>
          <w:bCs/>
          <w:iCs/>
        </w:rPr>
        <w:t>.</w:t>
      </w:r>
      <w:r w:rsidR="00B40469" w:rsidRPr="00B6788B">
        <w:rPr>
          <w:bCs/>
          <w:iCs/>
        </w:rPr>
        <w:t xml:space="preserve"> Wzór</w:t>
      </w:r>
      <w:r w:rsidR="0078720F" w:rsidRPr="00B6788B">
        <w:rPr>
          <w:bCs/>
          <w:iCs/>
        </w:rPr>
        <w:t xml:space="preserve"> wykazu stanowi </w:t>
      </w:r>
      <w:r w:rsidR="0078720F" w:rsidRPr="00B6788B">
        <w:rPr>
          <w:b/>
          <w:iCs/>
        </w:rPr>
        <w:t xml:space="preserve">Załącznik nr </w:t>
      </w:r>
      <w:r w:rsidR="00054C51" w:rsidRPr="00B6788B">
        <w:rPr>
          <w:b/>
          <w:iCs/>
        </w:rPr>
        <w:t>4</w:t>
      </w:r>
      <w:r w:rsidR="0078720F" w:rsidRPr="00B6788B">
        <w:rPr>
          <w:b/>
          <w:iCs/>
        </w:rPr>
        <w:t>.</w:t>
      </w:r>
      <w:r w:rsidR="00AA5DFD" w:rsidRPr="00B6788B">
        <w:rPr>
          <w:b/>
          <w:iCs/>
        </w:rPr>
        <w:t>3</w:t>
      </w:r>
      <w:r w:rsidR="00FB0388" w:rsidRPr="00B6788B">
        <w:rPr>
          <w:b/>
          <w:iCs/>
        </w:rPr>
        <w:t xml:space="preserve"> do SWZ</w:t>
      </w:r>
    </w:p>
    <w:p w14:paraId="020FDCC2" w14:textId="235DEC62" w:rsidR="00B40469" w:rsidRPr="00B6788B" w:rsidRDefault="009B0482" w:rsidP="00AC44ED">
      <w:pPr>
        <w:pStyle w:val="Akapitzlist"/>
        <w:numPr>
          <w:ilvl w:val="1"/>
          <w:numId w:val="15"/>
        </w:numPr>
        <w:spacing w:before="120" w:line="312" w:lineRule="auto"/>
        <w:ind w:hanging="436"/>
        <w:contextualSpacing w:val="0"/>
        <w:jc w:val="both"/>
        <w:rPr>
          <w:b/>
          <w:iCs/>
        </w:rPr>
      </w:pPr>
      <w:r>
        <w:rPr>
          <w:b/>
          <w:bCs/>
          <w:iCs/>
        </w:rPr>
        <w:t>W</w:t>
      </w:r>
      <w:r w:rsidR="00B40469" w:rsidRPr="009B0482">
        <w:rPr>
          <w:b/>
          <w:bCs/>
          <w:iCs/>
        </w:rPr>
        <w:t>ykazu osób</w:t>
      </w:r>
      <w:r w:rsidR="00B40469" w:rsidRPr="00B6788B">
        <w:rPr>
          <w:bCs/>
          <w:iCs/>
        </w:rPr>
        <w:t xml:space="preserve">, skierowanych przez </w:t>
      </w:r>
      <w:r w:rsidR="008616AB">
        <w:rPr>
          <w:bCs/>
          <w:iCs/>
        </w:rPr>
        <w:t>Wykonawcę</w:t>
      </w:r>
      <w:r w:rsidR="00B40469" w:rsidRPr="00B6788B">
        <w:rPr>
          <w:bCs/>
          <w:iCs/>
        </w:rPr>
        <w:t xml:space="preserve"> do realizacji zamówienia, </w:t>
      </w:r>
      <w:r w:rsidR="00B6788B">
        <w:rPr>
          <w:bCs/>
          <w:iCs/>
        </w:rPr>
        <w:br/>
      </w:r>
      <w:r w:rsidR="00B40469" w:rsidRPr="00B6788B">
        <w:rPr>
          <w:bCs/>
          <w:iCs/>
        </w:rPr>
        <w:t>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B6788B">
        <w:rPr>
          <w:bCs/>
          <w:iCs/>
        </w:rPr>
        <w:t>e do dysponowania tymi osobami</w:t>
      </w:r>
      <w:r w:rsidR="00702596">
        <w:rPr>
          <w:bCs/>
          <w:iCs/>
        </w:rPr>
        <w:t>.</w:t>
      </w:r>
      <w:r w:rsidR="00B40469" w:rsidRPr="00B6788B">
        <w:rPr>
          <w:bCs/>
          <w:iCs/>
        </w:rPr>
        <w:t xml:space="preserve"> Wzór wykazu stanowi </w:t>
      </w:r>
      <w:r w:rsidR="00B40469" w:rsidRPr="00B6788B">
        <w:rPr>
          <w:b/>
          <w:iCs/>
        </w:rPr>
        <w:t xml:space="preserve">Załącznik nr </w:t>
      </w:r>
      <w:r w:rsidR="00054C51" w:rsidRPr="00B6788B">
        <w:rPr>
          <w:b/>
          <w:iCs/>
        </w:rPr>
        <w:t>4</w:t>
      </w:r>
      <w:r w:rsidR="0078720F" w:rsidRPr="00B6788B">
        <w:rPr>
          <w:b/>
          <w:iCs/>
        </w:rPr>
        <w:t>.4</w:t>
      </w:r>
      <w:r w:rsidR="00FB0388" w:rsidRPr="00B6788B">
        <w:rPr>
          <w:b/>
          <w:iCs/>
        </w:rPr>
        <w:t xml:space="preserve"> do SWZ</w:t>
      </w: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lastRenderedPageBreak/>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82787412"/>
      <w:bookmarkStart w:id="29" w:name="_Toc106095845"/>
      <w:bookmarkStart w:id="30" w:name="_Toc106096389"/>
      <w:bookmarkStart w:id="31" w:name="_Toc216254016"/>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8"/>
      <w:bookmarkEnd w:id="29"/>
      <w:bookmarkEnd w:id="30"/>
      <w:bookmarkEnd w:id="31"/>
      <w:r w:rsidRPr="00955D5C">
        <w:rPr>
          <w:rFonts w:ascii="Times New Roman" w:hAnsi="Times New Roman" w:cs="Times New Roman"/>
          <w:color w:val="auto"/>
          <w:sz w:val="24"/>
          <w:szCs w:val="24"/>
        </w:rPr>
        <w:t xml:space="preserve"> </w:t>
      </w:r>
    </w:p>
    <w:p w14:paraId="19B4AF65" w14:textId="1FD2880B" w:rsidR="001B12E6" w:rsidRPr="009B0482" w:rsidRDefault="001B12E6" w:rsidP="00AC44ED">
      <w:pPr>
        <w:pStyle w:val="Akapitzlist"/>
        <w:numPr>
          <w:ilvl w:val="0"/>
          <w:numId w:val="8"/>
        </w:numPr>
        <w:spacing w:before="120" w:line="312" w:lineRule="auto"/>
        <w:contextualSpacing w:val="0"/>
        <w:jc w:val="both"/>
        <w:rPr>
          <w:bCs/>
          <w:u w:val="single"/>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Pr="006D7842">
        <w:rPr>
          <w:bCs/>
          <w:i/>
          <w:iCs/>
          <w:color w:val="FF0000"/>
        </w:rPr>
        <w:t xml:space="preserve"> </w:t>
      </w:r>
      <w:r w:rsidR="009B0482" w:rsidRPr="009B0482">
        <w:rPr>
          <w:bCs/>
          <w:i/>
          <w:iCs/>
          <w:u w:val="single"/>
        </w:rPr>
        <w:t>nie dotyczy</w:t>
      </w:r>
    </w:p>
    <w:p w14:paraId="17A799FF" w14:textId="260E1B95" w:rsidR="001B12E6" w:rsidRPr="003D785B" w:rsidRDefault="001B12E6" w:rsidP="00AC44ED">
      <w:pPr>
        <w:pStyle w:val="Akapitzlist"/>
        <w:numPr>
          <w:ilvl w:val="0"/>
          <w:numId w:val="8"/>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AC44ED">
      <w:pPr>
        <w:pStyle w:val="Akapitzlist"/>
        <w:numPr>
          <w:ilvl w:val="1"/>
          <w:numId w:val="8"/>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AC44ED">
      <w:pPr>
        <w:pStyle w:val="Akapitzlist"/>
        <w:numPr>
          <w:ilvl w:val="1"/>
          <w:numId w:val="8"/>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AC44ED">
      <w:pPr>
        <w:pStyle w:val="Akapitzlist"/>
        <w:numPr>
          <w:ilvl w:val="1"/>
          <w:numId w:val="8"/>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707A4D1" w:rsidR="001B12E6" w:rsidRPr="008877C7" w:rsidRDefault="001B12E6" w:rsidP="00AC44ED">
      <w:pPr>
        <w:pStyle w:val="Akapitzlist"/>
        <w:numPr>
          <w:ilvl w:val="1"/>
          <w:numId w:val="8"/>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3A1A10B4" w14:textId="55CA095F" w:rsidR="001B12E6" w:rsidRPr="00FE6881" w:rsidRDefault="001B12E6" w:rsidP="00AC44ED">
      <w:pPr>
        <w:pStyle w:val="Akapitzlist"/>
        <w:numPr>
          <w:ilvl w:val="0"/>
          <w:numId w:val="8"/>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AC44ED">
      <w:pPr>
        <w:pStyle w:val="Akapitzlist"/>
        <w:numPr>
          <w:ilvl w:val="1"/>
          <w:numId w:val="8"/>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AC44ED">
      <w:pPr>
        <w:pStyle w:val="Akapitzlist"/>
        <w:numPr>
          <w:ilvl w:val="1"/>
          <w:numId w:val="8"/>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AC44ED">
      <w:pPr>
        <w:pStyle w:val="Akapitzlist"/>
        <w:numPr>
          <w:ilvl w:val="1"/>
          <w:numId w:val="8"/>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AC44ED">
      <w:pPr>
        <w:pStyle w:val="Akapitzlist"/>
        <w:numPr>
          <w:ilvl w:val="1"/>
          <w:numId w:val="8"/>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AC44ED">
      <w:pPr>
        <w:pStyle w:val="Akapitzlist"/>
        <w:numPr>
          <w:ilvl w:val="0"/>
          <w:numId w:val="8"/>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w:t>
      </w:r>
      <w:r w:rsidRPr="00057162">
        <w:rPr>
          <w:bCs/>
        </w:rPr>
        <w:lastRenderedPageBreak/>
        <w:t>(członek konsorcjum, podmiot udostępniający zasoby – odpowiednio w zakresie dokumentów, które każdego z nich dotyczą).</w:t>
      </w:r>
    </w:p>
    <w:p w14:paraId="7A013D1D" w14:textId="19C1BCF5" w:rsidR="00D47577" w:rsidRPr="008616AB" w:rsidRDefault="001B12E6" w:rsidP="00AC44ED">
      <w:pPr>
        <w:pStyle w:val="Akapitzlist"/>
        <w:numPr>
          <w:ilvl w:val="0"/>
          <w:numId w:val="8"/>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106095846"/>
      <w:bookmarkStart w:id="33" w:name="_Toc106096390"/>
      <w:bookmarkStart w:id="34" w:name="_Toc216254017"/>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2"/>
      <w:bookmarkEnd w:id="33"/>
      <w:bookmarkEnd w:id="34"/>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7"/>
      <w:bookmarkStart w:id="36" w:name="_Toc106096391"/>
      <w:bookmarkStart w:id="37" w:name="_Toc216254018"/>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5"/>
      <w:bookmarkEnd w:id="36"/>
      <w:bookmarkEnd w:id="37"/>
    </w:p>
    <w:p w14:paraId="6DC136F9" w14:textId="77777777" w:rsidR="00E37406" w:rsidRPr="00F503CF" w:rsidRDefault="00E37406" w:rsidP="00F503CF">
      <w:pPr>
        <w:spacing w:before="240" w:after="240" w:line="312" w:lineRule="auto"/>
        <w:jc w:val="both"/>
        <w:rPr>
          <w:bCs/>
          <w:sz w:val="24"/>
          <w:szCs w:val="24"/>
        </w:rPr>
      </w:pPr>
      <w:r w:rsidRPr="00841614">
        <w:rPr>
          <w:bCs/>
          <w:sz w:val="24"/>
          <w:szCs w:val="24"/>
        </w:rPr>
        <w:t>Zamawiający odstępuje od żądania wniesienia wadium.</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095848"/>
      <w:bookmarkStart w:id="39" w:name="_Toc106096392"/>
      <w:bookmarkStart w:id="40" w:name="_Toc216254019"/>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8"/>
      <w:bookmarkEnd w:id="39"/>
      <w:bookmarkEnd w:id="40"/>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AC44ED">
      <w:pPr>
        <w:pStyle w:val="Akapitzlist"/>
        <w:numPr>
          <w:ilvl w:val="6"/>
          <w:numId w:val="8"/>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2A691444" w:rsidR="00EF20B7" w:rsidRDefault="00EF20B7" w:rsidP="00AC44ED">
      <w:pPr>
        <w:pStyle w:val="Akapitzlist"/>
        <w:numPr>
          <w:ilvl w:val="6"/>
          <w:numId w:val="8"/>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oraz oświadczenia sporządzone w języku obcym powinny być złożone wraz z</w:t>
      </w:r>
      <w:r w:rsidR="009B0482">
        <w:rPr>
          <w:bCs/>
        </w:rPr>
        <w:t> </w:t>
      </w:r>
      <w:r w:rsidRPr="00457356">
        <w:rPr>
          <w:bCs/>
        </w:rPr>
        <w:t xml:space="preserve">tłumaczeniem na język polski. W razie wątpliwości uznaje się, że wersja polskojęzyczna jest wersją wiążącą. </w:t>
      </w:r>
    </w:p>
    <w:p w14:paraId="08799C04" w14:textId="2A97384A" w:rsidR="00EF20B7" w:rsidRDefault="00EF20B7" w:rsidP="00AC44ED">
      <w:pPr>
        <w:pStyle w:val="Akapitzlist"/>
        <w:numPr>
          <w:ilvl w:val="6"/>
          <w:numId w:val="8"/>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w:t>
      </w:r>
      <w:r w:rsidR="009B0482">
        <w:rPr>
          <w:bCs/>
        </w:rPr>
        <w:t> </w:t>
      </w:r>
      <w:r w:rsidRPr="00457356">
        <w:rPr>
          <w:bCs/>
        </w:rPr>
        <w:t>opatruje kwalifikowanym podpisem elektronicznym.</w:t>
      </w:r>
    </w:p>
    <w:p w14:paraId="3C6308AA" w14:textId="30B8B6C0" w:rsidR="00EF20B7" w:rsidRDefault="00EF20B7" w:rsidP="00AC44ED">
      <w:pPr>
        <w:pStyle w:val="Akapitzlist"/>
        <w:numPr>
          <w:ilvl w:val="6"/>
          <w:numId w:val="8"/>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Default="008616AB" w:rsidP="00AC44ED">
      <w:pPr>
        <w:pStyle w:val="Akapitzlist"/>
        <w:numPr>
          <w:ilvl w:val="6"/>
          <w:numId w:val="8"/>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37016C73" w14:textId="77777777" w:rsidR="00F503CF" w:rsidRDefault="00F503CF" w:rsidP="00F503CF">
      <w:pPr>
        <w:spacing w:before="120" w:line="312" w:lineRule="auto"/>
        <w:jc w:val="both"/>
        <w:rPr>
          <w:bCs/>
        </w:rPr>
      </w:pPr>
    </w:p>
    <w:p w14:paraId="5340410F" w14:textId="77777777" w:rsidR="00F503CF" w:rsidRPr="00F503CF" w:rsidRDefault="00F503CF" w:rsidP="00F503CF">
      <w:pPr>
        <w:spacing w:before="120" w:line="312" w:lineRule="auto"/>
        <w:jc w:val="both"/>
        <w:rPr>
          <w:bCs/>
        </w:rPr>
      </w:pP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AC44ED">
      <w:pPr>
        <w:pStyle w:val="Akapitzlist"/>
        <w:numPr>
          <w:ilvl w:val="0"/>
          <w:numId w:val="8"/>
        </w:numPr>
        <w:spacing w:before="120" w:line="312" w:lineRule="auto"/>
        <w:contextualSpacing w:val="0"/>
        <w:jc w:val="both"/>
        <w:rPr>
          <w:bCs/>
        </w:rPr>
      </w:pPr>
      <w:r w:rsidRPr="00057162">
        <w:rPr>
          <w:bCs/>
        </w:rPr>
        <w:t>Oferta składa się z:</w:t>
      </w:r>
    </w:p>
    <w:p w14:paraId="4A22231B" w14:textId="2633A1CB" w:rsidR="00C85F61" w:rsidRPr="00DF163F" w:rsidRDefault="00C85F61" w:rsidP="00AC44ED">
      <w:pPr>
        <w:pStyle w:val="Akapitzlist"/>
        <w:numPr>
          <w:ilvl w:val="1"/>
          <w:numId w:val="8"/>
        </w:numPr>
        <w:spacing w:before="120" w:line="312" w:lineRule="auto"/>
        <w:contextualSpacing w:val="0"/>
        <w:jc w:val="both"/>
        <w:rPr>
          <w:bCs/>
        </w:rPr>
      </w:pPr>
      <w:r w:rsidRPr="00057162">
        <w:rPr>
          <w:bCs/>
        </w:rPr>
        <w:lastRenderedPageBreak/>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AC44ED">
      <w:pPr>
        <w:pStyle w:val="Akapitzlist"/>
        <w:numPr>
          <w:ilvl w:val="1"/>
          <w:numId w:val="8"/>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AC44ED">
      <w:pPr>
        <w:pStyle w:val="Akapitzlist"/>
        <w:numPr>
          <w:ilvl w:val="1"/>
          <w:numId w:val="8"/>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AC44ED">
      <w:pPr>
        <w:pStyle w:val="Akapitzlist"/>
        <w:numPr>
          <w:ilvl w:val="1"/>
          <w:numId w:val="8"/>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1" w:name="_Hlk148444017"/>
      <w:r w:rsidR="00F13948">
        <w:rPr>
          <w:bCs/>
        </w:rPr>
        <w:t>pełnomocnikiem);</w:t>
      </w:r>
    </w:p>
    <w:bookmarkEnd w:id="41"/>
    <w:p w14:paraId="5E53EC5B" w14:textId="75D4C732" w:rsidR="00C85F61" w:rsidRPr="00A32244" w:rsidRDefault="00C85F61" w:rsidP="00AC44ED">
      <w:pPr>
        <w:pStyle w:val="Akapitzlist"/>
        <w:numPr>
          <w:ilvl w:val="0"/>
          <w:numId w:val="8"/>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AC44ED">
      <w:pPr>
        <w:pStyle w:val="Akapitzlist"/>
        <w:numPr>
          <w:ilvl w:val="1"/>
          <w:numId w:val="8"/>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AC44ED">
      <w:pPr>
        <w:pStyle w:val="Akapitzlist"/>
        <w:numPr>
          <w:ilvl w:val="1"/>
          <w:numId w:val="8"/>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AC44ED">
      <w:pPr>
        <w:pStyle w:val="Akapitzlist"/>
        <w:numPr>
          <w:ilvl w:val="0"/>
          <w:numId w:val="8"/>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AC44ED">
      <w:pPr>
        <w:pStyle w:val="Akapitzlist"/>
        <w:numPr>
          <w:ilvl w:val="0"/>
          <w:numId w:val="8"/>
        </w:numPr>
        <w:spacing w:before="120" w:line="312" w:lineRule="auto"/>
        <w:contextualSpacing w:val="0"/>
        <w:jc w:val="both"/>
        <w:rPr>
          <w:bCs/>
        </w:rPr>
      </w:pPr>
      <w:bookmarkStart w:id="42"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AC44ED">
      <w:pPr>
        <w:pStyle w:val="Akapitzlist"/>
        <w:numPr>
          <w:ilvl w:val="0"/>
          <w:numId w:val="8"/>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w:t>
      </w:r>
      <w:r w:rsidRPr="00895B8E">
        <w:rPr>
          <w:bCs/>
        </w:rPr>
        <w:lastRenderedPageBreak/>
        <w:t xml:space="preserve">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47032F3" w:rsidR="00273EAA" w:rsidRPr="00895B8E" w:rsidRDefault="00273EAA" w:rsidP="00AC44ED">
      <w:pPr>
        <w:pStyle w:val="Akapitzlist"/>
        <w:numPr>
          <w:ilvl w:val="0"/>
          <w:numId w:val="8"/>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3" w:name="_Hlk106866889"/>
      <w:r w:rsidRPr="00895B8E">
        <w:rPr>
          <w:bCs/>
        </w:rPr>
        <w:t>w</w:t>
      </w:r>
      <w:r w:rsidR="00F503CF">
        <w:rPr>
          <w:bCs/>
        </w:rPr>
        <w:t> </w:t>
      </w:r>
      <w:r w:rsidRPr="00895B8E">
        <w:rPr>
          <w:bCs/>
        </w:rPr>
        <w:t>kontekście jej kompletności i zgodności</w:t>
      </w:r>
      <w:bookmarkEnd w:id="43"/>
      <w:r w:rsidRPr="00895B8E">
        <w:rPr>
          <w:bCs/>
        </w:rPr>
        <w:t>.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w:t>
      </w:r>
      <w:r w:rsidR="00F503CF">
        <w:rPr>
          <w:bCs/>
        </w:rPr>
        <w:t> </w:t>
      </w:r>
      <w:r w:rsidRPr="00895B8E">
        <w:rPr>
          <w:bCs/>
        </w:rPr>
        <w:t xml:space="preserve">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w:t>
      </w:r>
      <w:r w:rsidR="00F503CF">
        <w:rPr>
          <w:bCs/>
          <w:i/>
          <w:iCs/>
        </w:rPr>
        <w:t> </w:t>
      </w:r>
      <w:r w:rsidRPr="00895B8E">
        <w:rPr>
          <w:bCs/>
          <w:i/>
          <w:iCs/>
        </w:rPr>
        <w:t>skopiował ją do nowej wersji formularza w celu zachowania spójności i zgodności wysłanej oferty z treścią specyfikacji.</w:t>
      </w:r>
    </w:p>
    <w:p w14:paraId="166AA766" w14:textId="495D0C83" w:rsidR="00273EAA" w:rsidRPr="00895B8E" w:rsidRDefault="00273EAA" w:rsidP="00AC44ED">
      <w:pPr>
        <w:pStyle w:val="Akapitzlist"/>
        <w:numPr>
          <w:ilvl w:val="0"/>
          <w:numId w:val="8"/>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AC44ED">
      <w:pPr>
        <w:pStyle w:val="Akapitzlist"/>
        <w:numPr>
          <w:ilvl w:val="0"/>
          <w:numId w:val="8"/>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AC44ED">
      <w:pPr>
        <w:pStyle w:val="Akapitzlist"/>
        <w:numPr>
          <w:ilvl w:val="0"/>
          <w:numId w:val="8"/>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2"/>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AC44ED">
      <w:pPr>
        <w:pStyle w:val="Akapitzlist"/>
        <w:numPr>
          <w:ilvl w:val="0"/>
          <w:numId w:val="8"/>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4E0164B0" w:rsidR="00D009F4" w:rsidRPr="004F0E82" w:rsidRDefault="00576A8C" w:rsidP="00AC44ED">
      <w:pPr>
        <w:pStyle w:val="Akapitzlist"/>
        <w:numPr>
          <w:ilvl w:val="0"/>
          <w:numId w:val="8"/>
        </w:numPr>
        <w:spacing w:before="120" w:line="312" w:lineRule="auto"/>
        <w:contextualSpacing w:val="0"/>
        <w:jc w:val="both"/>
        <w:rPr>
          <w:bCs/>
        </w:rPr>
      </w:pPr>
      <w:r w:rsidRPr="00435C7C">
        <w:rPr>
          <w:bCs/>
        </w:rPr>
        <w:lastRenderedPageBreak/>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w:t>
      </w:r>
      <w:r w:rsidR="00F503CF">
        <w:rPr>
          <w:bCs/>
        </w:rPr>
        <w:t> </w:t>
      </w:r>
      <w:r w:rsidR="005F337E" w:rsidRPr="00435C7C">
        <w:rPr>
          <w:bCs/>
        </w:rPr>
        <w:t>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4" w:name="_Toc106095849"/>
      <w:bookmarkStart w:id="45" w:name="_Toc106096393"/>
      <w:bookmarkStart w:id="46" w:name="_Toc216254020"/>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4"/>
      <w:bookmarkEnd w:id="45"/>
      <w:bookmarkEnd w:id="46"/>
    </w:p>
    <w:p w14:paraId="4879798C" w14:textId="77777777" w:rsidR="00F94DFE" w:rsidRDefault="00F94DFE" w:rsidP="000A77EF">
      <w:pPr>
        <w:pStyle w:val="Akapitzlist"/>
        <w:ind w:left="360"/>
        <w:jc w:val="both"/>
        <w:rPr>
          <w:bCs/>
          <w:color w:val="0070C0"/>
        </w:rPr>
      </w:pPr>
      <w:bookmarkStart w:id="47" w:name="_Hlk106615963"/>
    </w:p>
    <w:bookmarkEnd w:id="47"/>
    <w:p w14:paraId="664A39EA" w14:textId="0749AD9E" w:rsidR="005A060C" w:rsidRPr="00924E1D" w:rsidRDefault="00F13DFD" w:rsidP="00AC44ED">
      <w:pPr>
        <w:pStyle w:val="Akapitzlist"/>
        <w:numPr>
          <w:ilvl w:val="0"/>
          <w:numId w:val="9"/>
        </w:numPr>
        <w:spacing w:before="120" w:line="312" w:lineRule="auto"/>
        <w:contextualSpacing w:val="0"/>
        <w:jc w:val="both"/>
        <w:rPr>
          <w:bCs/>
          <w:strike/>
        </w:rPr>
      </w:pPr>
      <w:r w:rsidRPr="008C3210">
        <w:rPr>
          <w:bCs/>
        </w:rPr>
        <w:t xml:space="preserve">Otwarcie </w:t>
      </w:r>
      <w:r w:rsidRPr="00924E1D">
        <w:rPr>
          <w:bCs/>
        </w:rPr>
        <w:t xml:space="preserve">ofert </w:t>
      </w:r>
      <w:r w:rsidR="00BD1FDA" w:rsidRPr="00924E1D">
        <w:rPr>
          <w:bCs/>
        </w:rPr>
        <w:t>nie jest jawne</w:t>
      </w:r>
      <w:r w:rsidR="00F94DFE" w:rsidRPr="00924E1D">
        <w:rPr>
          <w:bCs/>
        </w:rPr>
        <w:t>.</w:t>
      </w:r>
    </w:p>
    <w:p w14:paraId="377988FE" w14:textId="093687A0" w:rsidR="00924E1D" w:rsidRPr="002F3C55" w:rsidRDefault="00924E1D" w:rsidP="00AC44ED">
      <w:pPr>
        <w:pStyle w:val="Akapitzlist"/>
        <w:numPr>
          <w:ilvl w:val="0"/>
          <w:numId w:val="9"/>
        </w:numPr>
        <w:spacing w:before="120" w:line="312" w:lineRule="auto"/>
        <w:contextualSpacing w:val="0"/>
        <w:jc w:val="both"/>
        <w:rPr>
          <w:bCs/>
        </w:rPr>
      </w:pPr>
      <w:r w:rsidRPr="00924E1D">
        <w:rPr>
          <w:bCs/>
        </w:rPr>
        <w:t>Ofertę należy złożyć  do</w:t>
      </w:r>
      <w:r w:rsidRPr="002F3C55">
        <w:rPr>
          <w:bCs/>
        </w:rPr>
        <w:t xml:space="preserve">:  </w:t>
      </w:r>
      <w:r w:rsidR="000816D7">
        <w:rPr>
          <w:b/>
          <w:bCs/>
        </w:rPr>
        <w:t>07.01.2026</w:t>
      </w:r>
      <w:r w:rsidRPr="002F3C55">
        <w:rPr>
          <w:b/>
          <w:bCs/>
        </w:rPr>
        <w:t xml:space="preserve"> r. godz. 08:00</w:t>
      </w:r>
      <w:r w:rsidRPr="002F3C55">
        <w:rPr>
          <w:bCs/>
        </w:rPr>
        <w:t xml:space="preserve">. </w:t>
      </w:r>
    </w:p>
    <w:p w14:paraId="078608A6" w14:textId="2262DDCE" w:rsidR="007C36FB" w:rsidRPr="002F3C55" w:rsidRDefault="00924E1D" w:rsidP="00AC44ED">
      <w:pPr>
        <w:pStyle w:val="Akapitzlist"/>
        <w:numPr>
          <w:ilvl w:val="0"/>
          <w:numId w:val="9"/>
        </w:numPr>
        <w:spacing w:before="120" w:line="312" w:lineRule="auto"/>
        <w:contextualSpacing w:val="0"/>
        <w:jc w:val="both"/>
        <w:rPr>
          <w:b/>
        </w:rPr>
      </w:pPr>
      <w:r w:rsidRPr="002F3C55">
        <w:rPr>
          <w:bCs/>
        </w:rPr>
        <w:t xml:space="preserve">Otwarcie ofert nie jest jawne i nastąpi w dniu </w:t>
      </w:r>
      <w:r w:rsidR="000816D7">
        <w:rPr>
          <w:b/>
          <w:bCs/>
        </w:rPr>
        <w:t>07.01.2026</w:t>
      </w:r>
      <w:r w:rsidRPr="002F3C55">
        <w:rPr>
          <w:b/>
          <w:bCs/>
        </w:rPr>
        <w:t xml:space="preserve"> r. godz. 08:00</w:t>
      </w:r>
    </w:p>
    <w:p w14:paraId="452A0251" w14:textId="36FF9F10" w:rsidR="00F13DFD" w:rsidRPr="002F3C55" w:rsidRDefault="00FB5DEC" w:rsidP="00AC44ED">
      <w:pPr>
        <w:pStyle w:val="Akapitzlist"/>
        <w:numPr>
          <w:ilvl w:val="0"/>
          <w:numId w:val="9"/>
        </w:numPr>
        <w:spacing w:before="120" w:line="312" w:lineRule="auto"/>
        <w:contextualSpacing w:val="0"/>
        <w:jc w:val="both"/>
        <w:rPr>
          <w:bCs/>
        </w:rPr>
      </w:pPr>
      <w:r w:rsidRPr="002F3C55">
        <w:rPr>
          <w:bCs/>
        </w:rPr>
        <w:t>Do składania i otwarcia o</w:t>
      </w:r>
      <w:r w:rsidR="00A37A89" w:rsidRPr="002F3C55">
        <w:rPr>
          <w:bCs/>
        </w:rPr>
        <w:t xml:space="preserve">fert używany jest </w:t>
      </w:r>
      <w:r w:rsidR="00F13DFD" w:rsidRPr="002F3C55">
        <w:rPr>
          <w:bCs/>
        </w:rPr>
        <w:t>portal EFO.</w:t>
      </w:r>
      <w:r w:rsidR="007C36FB" w:rsidRPr="002F3C55">
        <w:rPr>
          <w:bCs/>
        </w:rPr>
        <w:t xml:space="preserve"> </w:t>
      </w:r>
    </w:p>
    <w:p w14:paraId="565BD0DE" w14:textId="07BB5557" w:rsidR="006E60E3" w:rsidRPr="002F3C55" w:rsidRDefault="006E60E3" w:rsidP="00AC44ED">
      <w:pPr>
        <w:pStyle w:val="Akapitzlist"/>
        <w:numPr>
          <w:ilvl w:val="0"/>
          <w:numId w:val="9"/>
        </w:numPr>
        <w:spacing w:before="120" w:line="312" w:lineRule="auto"/>
        <w:contextualSpacing w:val="0"/>
        <w:jc w:val="both"/>
      </w:pPr>
      <w:bookmarkStart w:id="48" w:name="_Hlk66272020"/>
      <w:r w:rsidRPr="002F3C55">
        <w:t xml:space="preserve">Aukcja elektroniczna rozpocznie się </w:t>
      </w:r>
      <w:r w:rsidR="00B47581" w:rsidRPr="002F3C55">
        <w:t>w terminie wyznaczonym w zaproszeniu do aukcji, które użytkownik otrzyma niezwłocznie po upływie terminu otwarcia ofert</w:t>
      </w:r>
      <w:r w:rsidR="00657B07" w:rsidRPr="002F3C55">
        <w:t>.</w:t>
      </w:r>
      <w:r w:rsidR="001208F9" w:rsidRPr="002F3C55">
        <w:t xml:space="preserve"> Szczegóły dotyczące aukcji elektronicznej określone zostały w Części XVII SWZ. </w:t>
      </w:r>
    </w:p>
    <w:p w14:paraId="7F9142EB" w14:textId="76AE3678" w:rsidR="004B64BD" w:rsidRPr="002F3C55" w:rsidRDefault="004B64BD" w:rsidP="00AC44ED">
      <w:pPr>
        <w:pStyle w:val="Ustp"/>
        <w:numPr>
          <w:ilvl w:val="0"/>
          <w:numId w:val="9"/>
        </w:numPr>
        <w:rPr>
          <w:strike/>
        </w:rPr>
      </w:pPr>
      <w:r w:rsidRPr="002F3C55">
        <w:t xml:space="preserve">Informacja o złożonych ofertach zostanie opublikowana w Profilu Nabywcy niezwłocznie po przeprowadzeniu aukcji i zawierać będzie następujące informacje: nazwy (firmy), adresy </w:t>
      </w:r>
      <w:r w:rsidR="008616AB" w:rsidRPr="002F3C55">
        <w:t>Wykonawców</w:t>
      </w:r>
      <w:r w:rsidRPr="002F3C55">
        <w:t xml:space="preserve">, informacje dotyczące ceny i informację o akceptacji przez </w:t>
      </w:r>
      <w:r w:rsidR="008616AB" w:rsidRPr="002F3C55">
        <w:t>Wykonawców</w:t>
      </w:r>
      <w:r w:rsidRPr="002F3C55">
        <w:t xml:space="preserve"> wszystkich warunków określonych w SWZ a także nazwę </w:t>
      </w:r>
      <w:r w:rsidR="00DB4D9E" w:rsidRPr="002F3C55">
        <w:t>Wykonawcy</w:t>
      </w:r>
      <w:r w:rsidRPr="002F3C55">
        <w:t>, który w wyniku aukcji złożył najkorzystniejszą ofertę.</w:t>
      </w:r>
    </w:p>
    <w:p w14:paraId="7E7D7A31" w14:textId="6FC13E8F" w:rsidR="000A77EF" w:rsidRPr="00657B07" w:rsidRDefault="000A77EF" w:rsidP="00AC44ED">
      <w:pPr>
        <w:pStyle w:val="Akapitzlist"/>
        <w:numPr>
          <w:ilvl w:val="0"/>
          <w:numId w:val="9"/>
        </w:numPr>
        <w:spacing w:before="120" w:line="312" w:lineRule="auto"/>
        <w:contextualSpacing w:val="0"/>
        <w:jc w:val="both"/>
        <w:rPr>
          <w:bCs/>
        </w:rPr>
      </w:pPr>
      <w:r w:rsidRPr="002F3C55">
        <w:rPr>
          <w:bCs/>
        </w:rPr>
        <w:t xml:space="preserve">Wykonawca pozostaje związany złożoną ofertą do dnia </w:t>
      </w:r>
      <w:r w:rsidR="000816D7" w:rsidRPr="000816D7">
        <w:rPr>
          <w:b/>
          <w:bCs/>
        </w:rPr>
        <w:t>06.04.</w:t>
      </w:r>
      <w:r w:rsidR="00924E1D" w:rsidRPr="000816D7">
        <w:rPr>
          <w:b/>
          <w:bCs/>
        </w:rPr>
        <w:t>202</w:t>
      </w:r>
      <w:r w:rsidR="000816D7" w:rsidRPr="000816D7">
        <w:rPr>
          <w:b/>
          <w:bCs/>
        </w:rPr>
        <w:t>6</w:t>
      </w:r>
      <w:r w:rsidR="00924E1D" w:rsidRPr="000816D7">
        <w:rPr>
          <w:b/>
          <w:bCs/>
        </w:rPr>
        <w:t>r.</w:t>
      </w:r>
      <w:r w:rsidRPr="002F3C55">
        <w:rPr>
          <w:bCs/>
        </w:rPr>
        <w:t xml:space="preserve"> Pierwszym</w:t>
      </w:r>
      <w:r w:rsidRPr="00057162">
        <w:rPr>
          <w:bCs/>
        </w:rPr>
        <w:t xml:space="preserve"> dniem terminu jest dzień, w którym upływa termin składania ofert.</w:t>
      </w:r>
      <w:r>
        <w:rPr>
          <w:bCs/>
        </w:rPr>
        <w:t xml:space="preserve">  </w:t>
      </w:r>
    </w:p>
    <w:p w14:paraId="2ED089C7" w14:textId="384F2CD3" w:rsidR="00702596" w:rsidRDefault="00702596" w:rsidP="000A77EF">
      <w:pPr>
        <w:pStyle w:val="Akapitzlist"/>
        <w:ind w:left="360"/>
        <w:jc w:val="both"/>
        <w:rPr>
          <w:b/>
          <w:color w:val="FF0000"/>
        </w:rPr>
      </w:pP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9" w:name="_Toc106095850"/>
      <w:bookmarkStart w:id="50" w:name="_Toc106096394"/>
      <w:bookmarkStart w:id="51" w:name="_Toc216254021"/>
      <w:bookmarkStart w:id="52" w:name="_Hlk106710689"/>
      <w:bookmarkEnd w:id="48"/>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49"/>
      <w:bookmarkEnd w:id="50"/>
      <w:bookmarkEnd w:id="51"/>
    </w:p>
    <w:p w14:paraId="6B7ACA3F" w14:textId="3FFC2E5A" w:rsidR="00E95CD8" w:rsidRPr="00057162" w:rsidRDefault="00E71D4C" w:rsidP="00AC44ED">
      <w:pPr>
        <w:pStyle w:val="Akapitzlist"/>
        <w:numPr>
          <w:ilvl w:val="0"/>
          <w:numId w:val="10"/>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AC44ED">
      <w:pPr>
        <w:pStyle w:val="Akapitzlist"/>
        <w:numPr>
          <w:ilvl w:val="0"/>
          <w:numId w:val="10"/>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AC44ED">
      <w:pPr>
        <w:pStyle w:val="Akapitzlist"/>
        <w:numPr>
          <w:ilvl w:val="0"/>
          <w:numId w:val="10"/>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AC44ED">
      <w:pPr>
        <w:pStyle w:val="Akapitzlist"/>
        <w:numPr>
          <w:ilvl w:val="0"/>
          <w:numId w:val="10"/>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AC44ED">
      <w:pPr>
        <w:pStyle w:val="Akapitzlist"/>
        <w:numPr>
          <w:ilvl w:val="0"/>
          <w:numId w:val="10"/>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3" w:name="_Toc106095851"/>
      <w:bookmarkStart w:id="54" w:name="_Toc106096395"/>
      <w:bookmarkStart w:id="55" w:name="_Toc216254022"/>
      <w:bookmarkEnd w:id="52"/>
      <w:r w:rsidRPr="00057162">
        <w:rPr>
          <w:rFonts w:ascii="Times New Roman" w:hAnsi="Times New Roman" w:cs="Times New Roman"/>
          <w:color w:val="auto"/>
          <w:sz w:val="24"/>
          <w:szCs w:val="24"/>
        </w:rPr>
        <w:lastRenderedPageBreak/>
        <w:t xml:space="preserve">Część XV. </w:t>
      </w:r>
      <w:r w:rsidR="00F13DFD" w:rsidRPr="00057162">
        <w:rPr>
          <w:rFonts w:ascii="Times New Roman" w:hAnsi="Times New Roman" w:cs="Times New Roman"/>
          <w:color w:val="auto"/>
          <w:sz w:val="24"/>
          <w:szCs w:val="24"/>
        </w:rPr>
        <w:t>Opis sposobu obliczenia ceny</w:t>
      </w:r>
      <w:bookmarkEnd w:id="53"/>
      <w:bookmarkEnd w:id="54"/>
      <w:bookmarkEnd w:id="55"/>
    </w:p>
    <w:p w14:paraId="0D99890B" w14:textId="581EF4A5" w:rsidR="006109FF" w:rsidRPr="00057162" w:rsidRDefault="008616AB" w:rsidP="00AC44ED">
      <w:pPr>
        <w:pStyle w:val="Akapitzlist"/>
        <w:numPr>
          <w:ilvl w:val="0"/>
          <w:numId w:val="11"/>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AC44ED">
      <w:pPr>
        <w:pStyle w:val="Akapitzlist"/>
        <w:numPr>
          <w:ilvl w:val="0"/>
          <w:numId w:val="11"/>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AC44ED">
      <w:pPr>
        <w:pStyle w:val="Akapitzlist"/>
        <w:numPr>
          <w:ilvl w:val="0"/>
          <w:numId w:val="11"/>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AC44ED">
      <w:pPr>
        <w:pStyle w:val="Akapitzlist"/>
        <w:numPr>
          <w:ilvl w:val="0"/>
          <w:numId w:val="11"/>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AC44ED">
      <w:pPr>
        <w:pStyle w:val="Akapitzlist"/>
        <w:numPr>
          <w:ilvl w:val="0"/>
          <w:numId w:val="11"/>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AC44ED">
      <w:pPr>
        <w:pStyle w:val="Akapitzlist"/>
        <w:numPr>
          <w:ilvl w:val="1"/>
          <w:numId w:val="11"/>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AC44ED">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AC44ED">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AC44ED">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06095852"/>
      <w:bookmarkStart w:id="57" w:name="_Toc106096396"/>
      <w:bookmarkStart w:id="58" w:name="_Toc216254023"/>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6"/>
      <w:bookmarkEnd w:id="57"/>
      <w:bookmarkEnd w:id="58"/>
    </w:p>
    <w:p w14:paraId="1B31DB53" w14:textId="7DC4A8ED" w:rsidR="006005EB" w:rsidRPr="00895B46" w:rsidRDefault="006B0420" w:rsidP="00AC44ED">
      <w:pPr>
        <w:pStyle w:val="Akapitzlist"/>
        <w:numPr>
          <w:ilvl w:val="0"/>
          <w:numId w:val="12"/>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rsidP="00AC44ED">
      <w:pPr>
        <w:pStyle w:val="Akapitzlist"/>
        <w:numPr>
          <w:ilvl w:val="1"/>
          <w:numId w:val="12"/>
        </w:numPr>
        <w:spacing w:before="120" w:line="312" w:lineRule="auto"/>
        <w:jc w:val="both"/>
        <w:rPr>
          <w:bCs/>
        </w:rPr>
      </w:pPr>
      <w:r w:rsidRPr="003C2C0F">
        <w:rPr>
          <w:bCs/>
        </w:rPr>
        <w:t xml:space="preserve">najniższa cena (C) - waga 100 % </w:t>
      </w:r>
    </w:p>
    <w:p w14:paraId="3000F3B3" w14:textId="77777777" w:rsidR="001B6C57" w:rsidRPr="003C2C0F" w:rsidRDefault="001B6C57" w:rsidP="003C2C0F">
      <w:pPr>
        <w:pStyle w:val="Akapitzlist"/>
        <w:spacing w:before="120" w:line="312" w:lineRule="auto"/>
        <w:jc w:val="both"/>
        <w:rPr>
          <w:bCs/>
        </w:rPr>
      </w:pPr>
    </w:p>
    <w:p w14:paraId="670BEE71" w14:textId="4FA03A29" w:rsidR="003C2C0F" w:rsidRPr="00895B46" w:rsidRDefault="003C2C0F" w:rsidP="00AC44ED">
      <w:pPr>
        <w:pStyle w:val="Akapitzlist"/>
        <w:numPr>
          <w:ilvl w:val="0"/>
          <w:numId w:val="12"/>
        </w:numPr>
        <w:spacing w:before="120" w:line="312" w:lineRule="auto"/>
        <w:contextualSpacing w:val="0"/>
        <w:jc w:val="both"/>
        <w:rPr>
          <w:bCs/>
        </w:rPr>
      </w:pPr>
      <w:r w:rsidRPr="00895B46">
        <w:rPr>
          <w:bCs/>
        </w:rPr>
        <w:t>Za najkorzystniejszą ofertę dla kryterium cena - zostanie uznana oferta Wykonawcy, który zaoferuje najniższą cenę realizacji zadania.</w:t>
      </w:r>
    </w:p>
    <w:p w14:paraId="1CD6292F" w14:textId="77777777" w:rsidR="00951AAB" w:rsidRPr="00951AAB" w:rsidRDefault="00951AAB" w:rsidP="00951AAB">
      <w:pPr>
        <w:pStyle w:val="Akapitzlist"/>
        <w:spacing w:before="120" w:line="312" w:lineRule="auto"/>
        <w:ind w:left="360"/>
        <w:jc w:val="both"/>
        <w:rPr>
          <w:bCs/>
          <w:sz w:val="10"/>
          <w:szCs w:val="10"/>
        </w:rPr>
      </w:pPr>
      <w:bookmarkStart w:id="59"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0" w:name="_Toc106095853"/>
      <w:bookmarkStart w:id="61" w:name="_Toc106096397"/>
      <w:bookmarkStart w:id="62" w:name="_Toc216254024"/>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0"/>
      <w:bookmarkEnd w:id="61"/>
      <w:bookmarkEnd w:id="62"/>
    </w:p>
    <w:p w14:paraId="298D7C04" w14:textId="714F789C" w:rsidR="00F7726E" w:rsidRPr="00924E1D" w:rsidRDefault="006B0420" w:rsidP="00AC44ED">
      <w:pPr>
        <w:numPr>
          <w:ilvl w:val="1"/>
          <w:numId w:val="18"/>
        </w:numPr>
        <w:spacing w:before="120" w:line="312" w:lineRule="auto"/>
        <w:jc w:val="both"/>
        <w:rPr>
          <w:bCs/>
          <w:sz w:val="24"/>
          <w:szCs w:val="24"/>
        </w:rPr>
      </w:pPr>
      <w:r w:rsidRPr="00924E1D">
        <w:rPr>
          <w:bCs/>
          <w:sz w:val="24"/>
          <w:szCs w:val="24"/>
        </w:rPr>
        <w:t>Zamawiający</w:t>
      </w:r>
      <w:r w:rsidR="00367BB3" w:rsidRPr="00924E1D">
        <w:rPr>
          <w:bCs/>
          <w:sz w:val="24"/>
          <w:szCs w:val="24"/>
        </w:rPr>
        <w:t xml:space="preserve"> zamierza dokonać wyboru najkorzystniejszej oferty z zastosowaniem </w:t>
      </w:r>
      <w:r w:rsidR="00CE1A8D" w:rsidRPr="00924E1D">
        <w:rPr>
          <w:bCs/>
          <w:sz w:val="24"/>
          <w:szCs w:val="24"/>
        </w:rPr>
        <w:t xml:space="preserve">aukcji elektronicznej. </w:t>
      </w:r>
    </w:p>
    <w:p w14:paraId="263F122E" w14:textId="0D86F6C6" w:rsidR="00261307" w:rsidRPr="00924E1D" w:rsidRDefault="00261307" w:rsidP="00AC44ED">
      <w:pPr>
        <w:numPr>
          <w:ilvl w:val="1"/>
          <w:numId w:val="18"/>
        </w:numPr>
        <w:spacing w:before="120" w:line="312" w:lineRule="auto"/>
        <w:jc w:val="both"/>
        <w:rPr>
          <w:bCs/>
          <w:strike/>
          <w:color w:val="EE0000"/>
          <w:sz w:val="24"/>
          <w:szCs w:val="24"/>
        </w:rPr>
      </w:pPr>
      <w:r w:rsidRPr="00924E1D">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924E1D" w:rsidRDefault="007C36FB" w:rsidP="00AC44ED">
      <w:pPr>
        <w:numPr>
          <w:ilvl w:val="1"/>
          <w:numId w:val="18"/>
        </w:numPr>
        <w:spacing w:before="120" w:line="312" w:lineRule="auto"/>
        <w:jc w:val="both"/>
        <w:rPr>
          <w:bCs/>
          <w:sz w:val="24"/>
          <w:szCs w:val="24"/>
        </w:rPr>
      </w:pPr>
      <w:r w:rsidRPr="00924E1D">
        <w:rPr>
          <w:bCs/>
          <w:sz w:val="24"/>
          <w:szCs w:val="24"/>
        </w:rPr>
        <w:lastRenderedPageBreak/>
        <w:t>Zamawiający, w toku aukcji elektronicznej, stosować będzie kryterium zgodnie z zapisami SWZ.</w:t>
      </w:r>
    </w:p>
    <w:p w14:paraId="006E4BB8" w14:textId="02604B5E" w:rsidR="00F7726E" w:rsidRPr="00924E1D" w:rsidRDefault="005951D1" w:rsidP="00AC44ED">
      <w:pPr>
        <w:numPr>
          <w:ilvl w:val="1"/>
          <w:numId w:val="18"/>
        </w:numPr>
        <w:spacing w:before="120" w:line="312" w:lineRule="auto"/>
        <w:jc w:val="both"/>
        <w:rPr>
          <w:bCs/>
          <w:sz w:val="24"/>
          <w:szCs w:val="24"/>
        </w:rPr>
      </w:pPr>
      <w:r w:rsidRPr="00924E1D">
        <w:rPr>
          <w:bCs/>
          <w:sz w:val="24"/>
          <w:szCs w:val="24"/>
        </w:rPr>
        <w:t>Adres</w:t>
      </w:r>
      <w:r w:rsidRPr="00924E1D">
        <w:rPr>
          <w:sz w:val="24"/>
          <w:szCs w:val="24"/>
        </w:rPr>
        <w:t xml:space="preserve"> strony internetowej, na której będzie prowadzona aukcja elektroniczna </w:t>
      </w:r>
      <w:r w:rsidRPr="00924E1D">
        <w:rPr>
          <w:bCs/>
          <w:sz w:val="24"/>
          <w:szCs w:val="24"/>
        </w:rPr>
        <w:t>będzie podany w zaproszeniu do aukcji.</w:t>
      </w:r>
    </w:p>
    <w:p w14:paraId="7AF7C3B0" w14:textId="4793C0A9" w:rsidR="00074E6E" w:rsidRPr="00924E1D" w:rsidRDefault="00074E6E" w:rsidP="00AC44ED">
      <w:pPr>
        <w:numPr>
          <w:ilvl w:val="1"/>
          <w:numId w:val="18"/>
        </w:numPr>
        <w:spacing w:before="120" w:line="312" w:lineRule="auto"/>
        <w:jc w:val="both"/>
        <w:rPr>
          <w:bCs/>
          <w:sz w:val="24"/>
          <w:szCs w:val="24"/>
        </w:rPr>
      </w:pPr>
      <w:r w:rsidRPr="00924E1D">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924E1D" w:rsidRDefault="006E60E3" w:rsidP="00AC44ED">
      <w:pPr>
        <w:numPr>
          <w:ilvl w:val="1"/>
          <w:numId w:val="18"/>
        </w:numPr>
        <w:spacing w:before="120" w:line="312" w:lineRule="auto"/>
        <w:jc w:val="both"/>
        <w:rPr>
          <w:sz w:val="24"/>
          <w:szCs w:val="24"/>
        </w:rPr>
      </w:pPr>
      <w:r w:rsidRPr="00924E1D">
        <w:rPr>
          <w:sz w:val="24"/>
          <w:szCs w:val="24"/>
        </w:rPr>
        <w:t>Powiadomienia o rozpoczęciu aukcji otrzymują</w:t>
      </w:r>
      <w:r w:rsidR="004E0ADE" w:rsidRPr="00924E1D">
        <w:rPr>
          <w:sz w:val="24"/>
          <w:szCs w:val="24"/>
        </w:rPr>
        <w:t>:</w:t>
      </w:r>
    </w:p>
    <w:p w14:paraId="48B36D03" w14:textId="2DE7B1DE" w:rsidR="004E0ADE" w:rsidRPr="00924E1D" w:rsidRDefault="004E0ADE" w:rsidP="00AC44ED">
      <w:pPr>
        <w:pStyle w:val="Akapitzlist"/>
        <w:numPr>
          <w:ilvl w:val="6"/>
          <w:numId w:val="18"/>
        </w:numPr>
        <w:spacing w:before="120" w:line="312" w:lineRule="auto"/>
        <w:ind w:left="851" w:hanging="284"/>
        <w:jc w:val="both"/>
      </w:pPr>
      <w:r w:rsidRPr="00924E1D">
        <w:t>w przypadku aukcji angielskiej</w:t>
      </w:r>
      <w:r w:rsidR="006E60E3" w:rsidRPr="00924E1D">
        <w:t xml:space="preserve"> tylko osoby wpisane w Formularzu </w:t>
      </w:r>
      <w:r w:rsidR="00DD4075" w:rsidRPr="00924E1D">
        <w:t>O</w:t>
      </w:r>
      <w:r w:rsidR="006E60E3" w:rsidRPr="00924E1D">
        <w:t>fertowym w</w:t>
      </w:r>
      <w:r w:rsidR="00F503CF">
        <w:t> </w:t>
      </w:r>
      <w:r w:rsidR="006E60E3" w:rsidRPr="00924E1D">
        <w:t xml:space="preserve">polu „Osoby prowadzące postępowanie” jaki i „Osoby upoważnione do składania ofert </w:t>
      </w:r>
      <w:r w:rsidR="004F0E82" w:rsidRPr="00924E1D">
        <w:br/>
      </w:r>
      <w:r w:rsidR="006E60E3" w:rsidRPr="00924E1D">
        <w:t>w aukcji”</w:t>
      </w:r>
      <w:r w:rsidRPr="00924E1D">
        <w:t>;</w:t>
      </w:r>
    </w:p>
    <w:p w14:paraId="25685F18" w14:textId="27798479" w:rsidR="00755CD0" w:rsidRPr="00924E1D" w:rsidRDefault="00755CD0" w:rsidP="00AC44ED">
      <w:pPr>
        <w:pStyle w:val="Akapitzlist"/>
        <w:numPr>
          <w:ilvl w:val="6"/>
          <w:numId w:val="18"/>
        </w:numPr>
        <w:spacing w:before="120" w:line="312" w:lineRule="auto"/>
        <w:ind w:left="851" w:hanging="284"/>
        <w:jc w:val="both"/>
      </w:pPr>
      <w:r w:rsidRPr="00924E1D">
        <w:t xml:space="preserve">w przypadku aukcji japońskiej </w:t>
      </w:r>
      <w:r w:rsidR="007C36FB" w:rsidRPr="00924E1D">
        <w:t xml:space="preserve">albo holenderskiej </w:t>
      </w:r>
      <w:r w:rsidRPr="00924E1D">
        <w:t>w postępowaniu innym niż na zawarcie umowy wykonawczej – powiadomienie wraz z tymczasowym loginem i</w:t>
      </w:r>
      <w:r w:rsidR="00F503CF">
        <w:t> </w:t>
      </w:r>
      <w:r w:rsidRPr="00924E1D">
        <w:t>hasłem jest wysyłane do osób ujętych na liście „Osoby upoważnione do składania ofert w aukcji”. Natomiast do osób ujętych w polu „Osoba prowadząca postępowanie” jest wysyłane powiadomienie o terminie aukcji bez informacji o</w:t>
      </w:r>
      <w:r w:rsidR="00F503CF">
        <w:t> </w:t>
      </w:r>
      <w:r w:rsidRPr="00924E1D">
        <w:t>tymczasowym login</w:t>
      </w:r>
      <w:r w:rsidR="007C36FB" w:rsidRPr="00924E1D">
        <w:t>i</w:t>
      </w:r>
      <w:r w:rsidRPr="00924E1D">
        <w:t>e.</w:t>
      </w:r>
    </w:p>
    <w:p w14:paraId="787EC262" w14:textId="418664AB" w:rsidR="004E0ADE" w:rsidRPr="00924E1D" w:rsidRDefault="006E60E3" w:rsidP="00AC44ED">
      <w:pPr>
        <w:numPr>
          <w:ilvl w:val="1"/>
          <w:numId w:val="18"/>
        </w:numPr>
        <w:spacing w:before="120" w:line="312" w:lineRule="auto"/>
        <w:jc w:val="both"/>
        <w:rPr>
          <w:sz w:val="24"/>
          <w:szCs w:val="24"/>
        </w:rPr>
      </w:pPr>
      <w:r w:rsidRPr="00924E1D">
        <w:rPr>
          <w:sz w:val="24"/>
          <w:szCs w:val="24"/>
        </w:rPr>
        <w:t xml:space="preserve">Nie ma konieczności </w:t>
      </w:r>
      <w:r w:rsidR="00C24FED" w:rsidRPr="00924E1D">
        <w:rPr>
          <w:sz w:val="24"/>
          <w:szCs w:val="24"/>
        </w:rPr>
        <w:t xml:space="preserve">indywidualnego </w:t>
      </w:r>
      <w:r w:rsidRPr="00924E1D">
        <w:rPr>
          <w:sz w:val="24"/>
          <w:szCs w:val="24"/>
        </w:rPr>
        <w:t>zakładania kont</w:t>
      </w:r>
      <w:r w:rsidR="00C24FED" w:rsidRPr="00924E1D">
        <w:rPr>
          <w:sz w:val="24"/>
          <w:szCs w:val="24"/>
        </w:rPr>
        <w:t>a użytkownika</w:t>
      </w:r>
      <w:r w:rsidRPr="00924E1D">
        <w:rPr>
          <w:sz w:val="24"/>
          <w:szCs w:val="24"/>
        </w:rPr>
        <w:t xml:space="preserve"> w systemie aukcyjnym przed rozpoczęciem aukcji</w:t>
      </w:r>
      <w:r w:rsidR="004E0ADE" w:rsidRPr="00924E1D">
        <w:rPr>
          <w:sz w:val="24"/>
          <w:szCs w:val="24"/>
        </w:rPr>
        <w:t>:</w:t>
      </w:r>
    </w:p>
    <w:p w14:paraId="2DB14789" w14:textId="3F37DA88" w:rsidR="004E0ADE" w:rsidRPr="00924E1D" w:rsidRDefault="004E0ADE" w:rsidP="00AC44ED">
      <w:pPr>
        <w:pStyle w:val="Akapitzlist"/>
        <w:numPr>
          <w:ilvl w:val="6"/>
          <w:numId w:val="18"/>
        </w:numPr>
        <w:spacing w:before="120" w:line="312" w:lineRule="auto"/>
        <w:ind w:left="851" w:hanging="284"/>
        <w:jc w:val="both"/>
      </w:pPr>
      <w:r w:rsidRPr="00924E1D">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w:t>
      </w:r>
      <w:r w:rsidR="00F503CF">
        <w:t> </w:t>
      </w:r>
      <w:r w:rsidRPr="00924E1D">
        <w:t>aukcji” wprowadzona jest ta sama osoba, o tym samym imieniu i nazwisku oraz adresie e</w:t>
      </w:r>
      <w:r w:rsidRPr="00924E1D">
        <w:noBreakHyphen/>
        <w:t>mail, to konto uczestnika zostanie utworzone tylko jedno i odpowiednio zostanie tylko raz wysłane jedno powiadomienie o utworzeniu konta użytkownika Portalu LAIN3;</w:t>
      </w:r>
    </w:p>
    <w:p w14:paraId="2A693725" w14:textId="2418EE23" w:rsidR="004E0ADE" w:rsidRPr="00924E1D" w:rsidRDefault="004E0ADE" w:rsidP="00AC44ED">
      <w:pPr>
        <w:pStyle w:val="Akapitzlist"/>
        <w:numPr>
          <w:ilvl w:val="6"/>
          <w:numId w:val="18"/>
        </w:numPr>
        <w:spacing w:before="120" w:line="312" w:lineRule="auto"/>
        <w:ind w:left="851" w:hanging="284"/>
        <w:jc w:val="both"/>
      </w:pPr>
      <w:r w:rsidRPr="00924E1D">
        <w:t xml:space="preserve">w przypadku aukcji japońskiej </w:t>
      </w:r>
      <w:r w:rsidR="007A02F2" w:rsidRPr="00924E1D">
        <w:t xml:space="preserve">i holenderskiej </w:t>
      </w:r>
      <w:r w:rsidRPr="00924E1D">
        <w:t>tworzone jest "tymczasowe" konto dedykowane dla aukcji z konkretnego postępowania. Konto jest wysyłane tylko do osób ujętych na liście „Osoby upoważnione do składania ofert w aukcji”.</w:t>
      </w:r>
    </w:p>
    <w:p w14:paraId="27015C80" w14:textId="6A521493" w:rsidR="004E0ADE" w:rsidRPr="00924E1D" w:rsidRDefault="004E0ADE" w:rsidP="00AC44ED">
      <w:pPr>
        <w:pStyle w:val="Akapitzlist"/>
        <w:numPr>
          <w:ilvl w:val="1"/>
          <w:numId w:val="18"/>
        </w:numPr>
        <w:spacing w:before="120" w:line="312" w:lineRule="auto"/>
        <w:jc w:val="both"/>
      </w:pPr>
      <w:r w:rsidRPr="00924E1D">
        <w:t>Jeśli aukcja zostanie unieważniona, to powtórzona aukcja nie odbywa się na dedykowanych loginach tymczasowych, ale na zwykłych loginach i powiadomienie o</w:t>
      </w:r>
      <w:r w:rsidR="00F503CF">
        <w:t> </w:t>
      </w:r>
      <w:r w:rsidRPr="00924E1D">
        <w:t xml:space="preserve">ogłoszeniu powtórzonej aukcji jest wysyłane zarówno do osoby wprowadzonej w polu </w:t>
      </w:r>
      <w:r w:rsidRPr="00924E1D">
        <w:lastRenderedPageBreak/>
        <w:t>„Osoba prowadząca postępowanie”, jak również do osób ujętych na liście „Osoby upoważnione do składania ofert w aukcji”.</w:t>
      </w:r>
    </w:p>
    <w:p w14:paraId="4C1D2F22" w14:textId="1C042693" w:rsidR="006E60E3" w:rsidRPr="00924E1D" w:rsidRDefault="008616AB" w:rsidP="00AC44ED">
      <w:pPr>
        <w:pStyle w:val="Akapitzlist"/>
        <w:numPr>
          <w:ilvl w:val="1"/>
          <w:numId w:val="18"/>
        </w:numPr>
        <w:spacing w:before="120" w:line="312" w:lineRule="auto"/>
        <w:jc w:val="both"/>
      </w:pPr>
      <w:r w:rsidRPr="00924E1D">
        <w:t>Wykonawca</w:t>
      </w:r>
      <w:r w:rsidR="006E60E3" w:rsidRPr="00924E1D">
        <w:t xml:space="preserve"> zobowiązany jest zalogować się w systemie</w:t>
      </w:r>
      <w:r w:rsidR="00006579" w:rsidRPr="00924E1D">
        <w:t>:</w:t>
      </w:r>
      <w:r w:rsidR="006E60E3" w:rsidRPr="00924E1D">
        <w:t xml:space="preserve"> Aukcje elektroniczne </w:t>
      </w:r>
      <w:r w:rsidR="00951AAB" w:rsidRPr="00924E1D">
        <w:br/>
      </w:r>
      <w:r w:rsidR="006E60E3" w:rsidRPr="00924E1D">
        <w:t>w momencie otrzymania zaproszenia drog</w:t>
      </w:r>
      <w:r w:rsidR="00B47581" w:rsidRPr="00924E1D">
        <w:t>ą</w:t>
      </w:r>
      <w:r w:rsidR="006E60E3" w:rsidRPr="00924E1D">
        <w:t xml:space="preserve"> mailową. Zaproszenie zawiera wytyczne pomagające przejść przez proces </w:t>
      </w:r>
      <w:r w:rsidR="00657B07" w:rsidRPr="00924E1D">
        <w:t>aktywacji automatycznie założonego konta użytkownika</w:t>
      </w:r>
      <w:r w:rsidR="006E60E3" w:rsidRPr="00924E1D">
        <w:t>.</w:t>
      </w:r>
    </w:p>
    <w:p w14:paraId="613EBE3C" w14:textId="60A9A07A" w:rsidR="006E60E3" w:rsidRPr="00924E1D" w:rsidRDefault="006E60E3" w:rsidP="00AC44ED">
      <w:pPr>
        <w:numPr>
          <w:ilvl w:val="1"/>
          <w:numId w:val="18"/>
        </w:numPr>
        <w:spacing w:before="120" w:line="312" w:lineRule="auto"/>
        <w:jc w:val="both"/>
        <w:rPr>
          <w:sz w:val="24"/>
          <w:szCs w:val="24"/>
        </w:rPr>
      </w:pPr>
      <w:r w:rsidRPr="00924E1D">
        <w:rPr>
          <w:sz w:val="24"/>
          <w:szCs w:val="24"/>
        </w:rPr>
        <w:t xml:space="preserve">Zwracamy uwagę aby </w:t>
      </w:r>
      <w:r w:rsidR="008616AB" w:rsidRPr="00924E1D">
        <w:rPr>
          <w:sz w:val="24"/>
          <w:szCs w:val="24"/>
        </w:rPr>
        <w:t>Wykonawca</w:t>
      </w:r>
      <w:r w:rsidRPr="00924E1D">
        <w:rPr>
          <w:sz w:val="24"/>
          <w:szCs w:val="24"/>
        </w:rPr>
        <w:t xml:space="preserve"> miał dostęp do skrzynki mailowej wskazanej </w:t>
      </w:r>
      <w:r w:rsidR="00951AAB" w:rsidRPr="00924E1D">
        <w:rPr>
          <w:sz w:val="24"/>
          <w:szCs w:val="24"/>
        </w:rPr>
        <w:br/>
      </w:r>
      <w:r w:rsidRPr="00924E1D">
        <w:rPr>
          <w:sz w:val="24"/>
          <w:szCs w:val="24"/>
        </w:rPr>
        <w:t xml:space="preserve">w </w:t>
      </w:r>
      <w:r w:rsidR="00DD4075" w:rsidRPr="00924E1D">
        <w:rPr>
          <w:sz w:val="24"/>
          <w:szCs w:val="24"/>
        </w:rPr>
        <w:t>F</w:t>
      </w:r>
      <w:r w:rsidRPr="00924E1D">
        <w:rPr>
          <w:sz w:val="24"/>
          <w:szCs w:val="24"/>
        </w:rPr>
        <w:t xml:space="preserve">ormularzu </w:t>
      </w:r>
      <w:r w:rsidR="00DD4075" w:rsidRPr="00924E1D">
        <w:rPr>
          <w:sz w:val="24"/>
          <w:szCs w:val="24"/>
        </w:rPr>
        <w:t>O</w:t>
      </w:r>
      <w:r w:rsidRPr="00924E1D">
        <w:rPr>
          <w:sz w:val="24"/>
          <w:szCs w:val="24"/>
        </w:rPr>
        <w:t>fertowym</w:t>
      </w:r>
      <w:r w:rsidR="00B01AED" w:rsidRPr="00924E1D">
        <w:rPr>
          <w:sz w:val="24"/>
          <w:szCs w:val="24"/>
        </w:rPr>
        <w:t>,</w:t>
      </w:r>
      <w:r w:rsidRPr="00924E1D">
        <w:rPr>
          <w:sz w:val="24"/>
          <w:szCs w:val="24"/>
        </w:rPr>
        <w:t xml:space="preserve"> szczególnie w wyznaczonym dniu do przeprowadzenia aukcji. </w:t>
      </w:r>
    </w:p>
    <w:p w14:paraId="3F14E0EF" w14:textId="41DA4544" w:rsidR="006E60E3" w:rsidRPr="00924E1D" w:rsidRDefault="006E60E3" w:rsidP="00AC44ED">
      <w:pPr>
        <w:numPr>
          <w:ilvl w:val="1"/>
          <w:numId w:val="18"/>
        </w:numPr>
        <w:spacing w:before="120" w:line="312" w:lineRule="auto"/>
        <w:jc w:val="both"/>
        <w:rPr>
          <w:sz w:val="24"/>
          <w:szCs w:val="24"/>
        </w:rPr>
      </w:pPr>
      <w:r w:rsidRPr="00924E1D">
        <w:rPr>
          <w:sz w:val="24"/>
          <w:szCs w:val="24"/>
        </w:rPr>
        <w:t>Wymagania sprzętowe:</w:t>
      </w:r>
    </w:p>
    <w:p w14:paraId="10FB931F" w14:textId="51197252" w:rsidR="00C24FED" w:rsidRPr="00924E1D" w:rsidRDefault="00C24FED" w:rsidP="00C24FED">
      <w:pPr>
        <w:pStyle w:val="Akapitzlist"/>
        <w:autoSpaceDE w:val="0"/>
        <w:autoSpaceDN w:val="0"/>
        <w:adjustRightInd w:val="0"/>
        <w:spacing w:after="138" w:line="360" w:lineRule="auto"/>
        <w:ind w:left="851" w:hanging="284"/>
        <w:jc w:val="both"/>
      </w:pPr>
      <w:r w:rsidRPr="00924E1D">
        <w:t xml:space="preserve">a) korzystanie z szerokopasmowego łącza internetowego, </w:t>
      </w:r>
    </w:p>
    <w:p w14:paraId="1E47D578" w14:textId="77777777" w:rsidR="00C24FED" w:rsidRPr="00924E1D" w:rsidRDefault="00C24FED" w:rsidP="00C24FED">
      <w:pPr>
        <w:pStyle w:val="Akapitzlist"/>
        <w:autoSpaceDE w:val="0"/>
        <w:autoSpaceDN w:val="0"/>
        <w:adjustRightInd w:val="0"/>
        <w:spacing w:after="138" w:line="360" w:lineRule="auto"/>
        <w:ind w:left="851" w:hanging="284"/>
        <w:jc w:val="both"/>
      </w:pPr>
      <w:r w:rsidRPr="00924E1D">
        <w:t xml:space="preserve">b) korzystanie ze stabilnych wersji (bez wsparcia dla wersji beta) przeglądarki Internet Explorer (wersja 10 lub 11), alternatywnie Microsoft Edge lub Mozilla </w:t>
      </w:r>
      <w:proofErr w:type="spellStart"/>
      <w:r w:rsidRPr="00924E1D">
        <w:t>Firefox</w:t>
      </w:r>
      <w:proofErr w:type="spellEnd"/>
      <w:r w:rsidRPr="00924E1D">
        <w:t xml:space="preserve"> od wersji 50, </w:t>
      </w:r>
    </w:p>
    <w:p w14:paraId="44D521D4" w14:textId="522F75ED" w:rsidR="00C24FED" w:rsidRPr="00924E1D" w:rsidRDefault="00C24FED" w:rsidP="00C24FED">
      <w:pPr>
        <w:pStyle w:val="Akapitzlist"/>
        <w:autoSpaceDE w:val="0"/>
        <w:autoSpaceDN w:val="0"/>
        <w:adjustRightInd w:val="0"/>
        <w:spacing w:after="138" w:line="360" w:lineRule="auto"/>
        <w:ind w:left="851" w:hanging="284"/>
        <w:jc w:val="both"/>
      </w:pPr>
      <w:r w:rsidRPr="00924E1D">
        <w:t>c) korzystanie z komputera klasy PC z jednym z następujących systemów operacyjnych: Windows 7, Windows 8, Windows 10</w:t>
      </w:r>
      <w:r w:rsidR="00AA035A" w:rsidRPr="00924E1D">
        <w:t>, Windows 11</w:t>
      </w:r>
      <w:r w:rsidRPr="00924E1D">
        <w:t xml:space="preserve"> (bez wsparcia dla Windows XP, Windows Vista), </w:t>
      </w:r>
    </w:p>
    <w:p w14:paraId="3F7F9590" w14:textId="77777777" w:rsidR="00C24FED" w:rsidRPr="00924E1D" w:rsidRDefault="00C24FED" w:rsidP="00C24FED">
      <w:pPr>
        <w:pStyle w:val="Akapitzlist"/>
        <w:autoSpaceDE w:val="0"/>
        <w:autoSpaceDN w:val="0"/>
        <w:adjustRightInd w:val="0"/>
        <w:spacing w:after="138" w:line="360" w:lineRule="auto"/>
        <w:ind w:left="851" w:hanging="284"/>
        <w:jc w:val="both"/>
      </w:pPr>
      <w:r w:rsidRPr="00924E1D">
        <w:t xml:space="preserve">d) włączenie obsługi JavaScript w wykorzystywanej przeglądarce internetowej, </w:t>
      </w:r>
    </w:p>
    <w:p w14:paraId="6DA00A4E" w14:textId="1734D6A5" w:rsidR="00C24FED" w:rsidRPr="00924E1D" w:rsidRDefault="00C24FED" w:rsidP="00C24FED">
      <w:pPr>
        <w:pStyle w:val="Akapitzlist"/>
        <w:autoSpaceDE w:val="0"/>
        <w:autoSpaceDN w:val="0"/>
        <w:adjustRightInd w:val="0"/>
        <w:spacing w:after="138" w:line="360" w:lineRule="auto"/>
        <w:ind w:left="851" w:hanging="284"/>
        <w:jc w:val="both"/>
      </w:pPr>
      <w:r w:rsidRPr="00924E1D">
        <w:t>e) minimaln</w:t>
      </w:r>
      <w:r w:rsidR="00B01AED" w:rsidRPr="00924E1D">
        <w:t>a</w:t>
      </w:r>
      <w:r w:rsidRPr="00924E1D">
        <w:t xml:space="preserve"> rozdzielczoś</w:t>
      </w:r>
      <w:r w:rsidR="00B01AED" w:rsidRPr="00924E1D">
        <w:t>ć</w:t>
      </w:r>
      <w:r w:rsidRPr="00924E1D">
        <w:t xml:space="preserve"> ekranu do poprawnego działania platformy: 1366x768.</w:t>
      </w:r>
    </w:p>
    <w:p w14:paraId="13CD86EC" w14:textId="77777777" w:rsidR="00FA1F0C" w:rsidRPr="00924E1D" w:rsidRDefault="00FA1F0C" w:rsidP="00AC44ED">
      <w:pPr>
        <w:numPr>
          <w:ilvl w:val="1"/>
          <w:numId w:val="18"/>
        </w:numPr>
        <w:spacing w:line="312" w:lineRule="auto"/>
        <w:jc w:val="both"/>
        <w:rPr>
          <w:sz w:val="24"/>
          <w:szCs w:val="24"/>
        </w:rPr>
      </w:pPr>
      <w:r w:rsidRPr="00924E1D">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924E1D" w:rsidRDefault="00FA1F0C" w:rsidP="00AC44ED">
      <w:pPr>
        <w:pStyle w:val="Akapitzlist"/>
        <w:numPr>
          <w:ilvl w:val="0"/>
          <w:numId w:val="58"/>
        </w:numPr>
        <w:spacing w:line="312" w:lineRule="auto"/>
        <w:jc w:val="both"/>
      </w:pPr>
      <w:r w:rsidRPr="00924E1D">
        <w:t>wszyscy Wykonawcy potwierdzą cenę proponowaną przez system aukcyjny ( po potwierdzeniu ceny przez ostatniego Wykonawcę), lub</w:t>
      </w:r>
    </w:p>
    <w:p w14:paraId="63B305E1" w14:textId="77777777" w:rsidR="00FA1F0C" w:rsidRPr="00924E1D" w:rsidRDefault="00FA1F0C" w:rsidP="00AC44ED">
      <w:pPr>
        <w:pStyle w:val="Akapitzlist"/>
        <w:numPr>
          <w:ilvl w:val="0"/>
          <w:numId w:val="58"/>
        </w:numPr>
        <w:spacing w:line="312" w:lineRule="auto"/>
        <w:jc w:val="both"/>
      </w:pPr>
      <w:r w:rsidRPr="00924E1D">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924E1D" w:rsidRDefault="00FA1F0C" w:rsidP="00AC44ED">
      <w:pPr>
        <w:pStyle w:val="Akapitzlist"/>
        <w:numPr>
          <w:ilvl w:val="0"/>
          <w:numId w:val="58"/>
        </w:numPr>
        <w:spacing w:line="312" w:lineRule="auto"/>
        <w:jc w:val="both"/>
      </w:pPr>
      <w:r w:rsidRPr="00924E1D">
        <w:t>cena wywoławcza osiągnie maksymalny poziom wyznaczony przez system aukcyjny.</w:t>
      </w:r>
    </w:p>
    <w:p w14:paraId="124F33E1" w14:textId="77777777" w:rsidR="00FA1F0C" w:rsidRPr="00924E1D" w:rsidRDefault="00FA1F0C" w:rsidP="00FA1F0C">
      <w:pPr>
        <w:spacing w:before="120" w:line="312" w:lineRule="auto"/>
        <w:ind w:left="567" w:hanging="65"/>
        <w:jc w:val="both"/>
        <w:rPr>
          <w:bCs/>
          <w:sz w:val="24"/>
          <w:szCs w:val="24"/>
        </w:rPr>
      </w:pPr>
      <w:r w:rsidRPr="00924E1D">
        <w:rPr>
          <w:bCs/>
          <w:sz w:val="24"/>
          <w:szCs w:val="24"/>
        </w:rPr>
        <w:lastRenderedPageBreak/>
        <w:t xml:space="preserve">Uczestnik aukcji może zalogować się w dowolnym momencie w czasie trwania aukcji </w:t>
      </w:r>
      <w:r w:rsidRPr="00924E1D">
        <w:rPr>
          <w:bCs/>
          <w:sz w:val="24"/>
          <w:szCs w:val="24"/>
        </w:rPr>
        <w:br/>
        <w:t>i zaakceptować aktualnie wyświetloną kwotę oferty</w:t>
      </w:r>
    </w:p>
    <w:p w14:paraId="44E80325" w14:textId="247180C8" w:rsidR="00FA1F0C" w:rsidRPr="00924E1D" w:rsidRDefault="00FA1F0C" w:rsidP="00FA1F0C">
      <w:pPr>
        <w:spacing w:before="120" w:line="312" w:lineRule="auto"/>
        <w:ind w:left="567" w:hanging="65"/>
        <w:jc w:val="both"/>
        <w:rPr>
          <w:bCs/>
          <w:sz w:val="24"/>
          <w:szCs w:val="24"/>
        </w:rPr>
      </w:pPr>
      <w:r w:rsidRPr="00924E1D">
        <w:rPr>
          <w:bCs/>
          <w:sz w:val="24"/>
          <w:szCs w:val="24"/>
        </w:rPr>
        <w:t>Aukcja nie zostanie uruchomiona przez system aukcyjny w przypadku, gdy cena oferty jednego z uczestników jest poniżej poziomu określonego przez Zamawiającego. W</w:t>
      </w:r>
      <w:r w:rsidR="00F503CF">
        <w:rPr>
          <w:bCs/>
          <w:sz w:val="24"/>
          <w:szCs w:val="24"/>
        </w:rPr>
        <w:t> </w:t>
      </w:r>
      <w:r w:rsidRPr="00924E1D">
        <w:rPr>
          <w:bCs/>
          <w:sz w:val="24"/>
          <w:szCs w:val="24"/>
        </w:rPr>
        <w:t>takim przypadku stosowny komunikat pojawi się w Portalu Aukcji Niepublicznych</w:t>
      </w:r>
    </w:p>
    <w:p w14:paraId="57E2A6BC" w14:textId="77777777" w:rsidR="00F07F39" w:rsidRPr="00924E1D" w:rsidRDefault="00F07F39" w:rsidP="00AC44ED">
      <w:pPr>
        <w:pStyle w:val="Akapitzlist"/>
        <w:numPr>
          <w:ilvl w:val="1"/>
          <w:numId w:val="18"/>
        </w:numPr>
        <w:spacing w:before="120" w:line="312" w:lineRule="auto"/>
        <w:ind w:left="499" w:hanging="357"/>
        <w:jc w:val="both"/>
        <w:rPr>
          <w:bCs/>
        </w:rPr>
      </w:pPr>
      <w:bookmarkStart w:id="63" w:name="_Hlk68869954"/>
      <w:bookmarkStart w:id="64" w:name="_Hlk96508933"/>
      <w:r w:rsidRPr="00924E1D">
        <w:rPr>
          <w:bCs/>
        </w:rPr>
        <w:t>Jeżeli aukcja będzie przeprowadzona na zasadach aukcji japońskiej to:</w:t>
      </w:r>
    </w:p>
    <w:p w14:paraId="2D235CFB" w14:textId="77777777" w:rsidR="00F07F39" w:rsidRPr="00924E1D" w:rsidRDefault="00F07F39" w:rsidP="00AC44ED">
      <w:pPr>
        <w:pStyle w:val="Akapitzlist"/>
        <w:numPr>
          <w:ilvl w:val="0"/>
          <w:numId w:val="59"/>
        </w:numPr>
        <w:spacing w:before="120" w:line="312" w:lineRule="auto"/>
        <w:jc w:val="both"/>
        <w:rPr>
          <w:bCs/>
        </w:rPr>
      </w:pPr>
      <w:r w:rsidRPr="00924E1D">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Pr="00924E1D" w:rsidRDefault="00F07F39" w:rsidP="00AC44ED">
      <w:pPr>
        <w:pStyle w:val="Akapitzlist"/>
        <w:numPr>
          <w:ilvl w:val="0"/>
          <w:numId w:val="59"/>
        </w:numPr>
        <w:spacing w:before="120" w:line="312" w:lineRule="auto"/>
        <w:jc w:val="both"/>
        <w:rPr>
          <w:bCs/>
        </w:rPr>
      </w:pPr>
      <w:r w:rsidRPr="00924E1D">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Pr="00924E1D" w:rsidRDefault="00F07F39" w:rsidP="00AC44ED">
      <w:pPr>
        <w:pStyle w:val="Akapitzlist"/>
        <w:numPr>
          <w:ilvl w:val="0"/>
          <w:numId w:val="59"/>
        </w:numPr>
        <w:spacing w:before="120" w:line="312" w:lineRule="auto"/>
        <w:jc w:val="both"/>
        <w:rPr>
          <w:bCs/>
        </w:rPr>
      </w:pPr>
      <w:r w:rsidRPr="00924E1D">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Pr="00924E1D" w:rsidRDefault="00F07F39" w:rsidP="00AC44ED">
      <w:pPr>
        <w:pStyle w:val="Akapitzlist"/>
        <w:numPr>
          <w:ilvl w:val="0"/>
          <w:numId w:val="59"/>
        </w:numPr>
        <w:spacing w:before="120" w:line="312" w:lineRule="auto"/>
        <w:jc w:val="both"/>
        <w:rPr>
          <w:bCs/>
        </w:rPr>
      </w:pPr>
      <w:r w:rsidRPr="00924E1D">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Pr="00924E1D" w:rsidRDefault="00F07F39" w:rsidP="00AC44ED">
      <w:pPr>
        <w:pStyle w:val="Akapitzlist"/>
        <w:numPr>
          <w:ilvl w:val="0"/>
          <w:numId w:val="59"/>
        </w:numPr>
        <w:spacing w:before="120" w:line="312" w:lineRule="auto"/>
        <w:jc w:val="both"/>
        <w:rPr>
          <w:bCs/>
        </w:rPr>
      </w:pPr>
      <w:r w:rsidRPr="00924E1D">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Pr="00924E1D" w:rsidRDefault="00F07F39" w:rsidP="00AC44ED">
      <w:pPr>
        <w:pStyle w:val="Akapitzlist"/>
        <w:numPr>
          <w:ilvl w:val="0"/>
          <w:numId w:val="59"/>
        </w:numPr>
        <w:spacing w:before="120" w:line="312" w:lineRule="auto"/>
        <w:jc w:val="both"/>
        <w:rPr>
          <w:bCs/>
        </w:rPr>
      </w:pPr>
      <w:r w:rsidRPr="00924E1D">
        <w:rPr>
          <w:bCs/>
        </w:rPr>
        <w:t>Dogrywka zostaje zakończona, gdy żaden z Wykonawców nie złoży kolejnego postąpienia. Wygrywa ten Wykonawca, który złoży najkorzystniejszą ofertę.</w:t>
      </w:r>
    </w:p>
    <w:p w14:paraId="1E6241E4" w14:textId="0D166834" w:rsidR="00F07F39" w:rsidRPr="00924E1D" w:rsidRDefault="00F07F39" w:rsidP="00AC44ED">
      <w:pPr>
        <w:pStyle w:val="Akapitzlist"/>
        <w:numPr>
          <w:ilvl w:val="0"/>
          <w:numId w:val="59"/>
        </w:numPr>
        <w:spacing w:before="120" w:line="312" w:lineRule="auto"/>
        <w:jc w:val="both"/>
        <w:rPr>
          <w:bCs/>
        </w:rPr>
      </w:pPr>
      <w:r w:rsidRPr="00924E1D">
        <w:rPr>
          <w:bCs/>
        </w:rPr>
        <w:t xml:space="preserve">W przypadku, gdy żaden z Wykonawców nie złoży postąpienia w dogrywce (aukcji klasycznej) i dogrywka zakończy się </w:t>
      </w:r>
      <w:r w:rsidR="00DA44BE" w:rsidRPr="00924E1D">
        <w:rPr>
          <w:bCs/>
        </w:rPr>
        <w:t>sytuacją, w</w:t>
      </w:r>
      <w:r w:rsidRPr="00924E1D">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924E1D" w:rsidRDefault="00F07F39" w:rsidP="00AC44ED">
      <w:pPr>
        <w:pStyle w:val="Akapitzlist"/>
        <w:numPr>
          <w:ilvl w:val="0"/>
          <w:numId w:val="59"/>
        </w:numPr>
        <w:spacing w:before="120" w:line="312" w:lineRule="auto"/>
        <w:jc w:val="both"/>
        <w:rPr>
          <w:bCs/>
        </w:rPr>
      </w:pPr>
      <w:r w:rsidRPr="00924E1D">
        <w:rPr>
          <w:bCs/>
        </w:rPr>
        <w:lastRenderedPageBreak/>
        <w:t>W przypadku dalszego nierozstrzygnięcia postępowania (tj. równego czasu złożenia postąpień – godzina, minuta, sekunda) o wyborze najkorzystniejszej oferty decydują pozostałe sposoby uzyskania ostatecznej ceny, takie jak negocjacje.</w:t>
      </w:r>
    </w:p>
    <w:p w14:paraId="203EE0D8" w14:textId="77777777" w:rsidR="00F07F39" w:rsidRPr="00924E1D" w:rsidRDefault="00F07F39" w:rsidP="00AC44ED">
      <w:pPr>
        <w:pStyle w:val="Akapitzlist"/>
        <w:numPr>
          <w:ilvl w:val="1"/>
          <w:numId w:val="18"/>
        </w:numPr>
        <w:spacing w:before="120" w:line="312" w:lineRule="auto"/>
        <w:jc w:val="both"/>
        <w:rPr>
          <w:bCs/>
        </w:rPr>
      </w:pPr>
      <w:r w:rsidRPr="00924E1D">
        <w:rPr>
          <w:bCs/>
        </w:rPr>
        <w:t xml:space="preserve">Zamawiający zastrzega sobie prawo do powtórzenia aukcji, zgodnie z zapisami </w:t>
      </w:r>
      <w:r w:rsidRPr="00924E1D">
        <w:rPr>
          <w:bCs/>
        </w:rPr>
        <w:br/>
      </w:r>
      <w:r w:rsidRPr="00924E1D">
        <w:rPr>
          <w:bCs/>
          <w:color w:val="000000"/>
        </w:rPr>
        <w:t>§ 37 ust. 8 Regulaminu. O terminie rozpoczęcia nowej aukcji Zamawiający powiadomi w sposób określony w SWZ.</w:t>
      </w:r>
    </w:p>
    <w:p w14:paraId="3C6471DD" w14:textId="4047DEE5" w:rsidR="00F07F39" w:rsidRPr="00924E1D" w:rsidRDefault="00F07F39" w:rsidP="00AC44ED">
      <w:pPr>
        <w:pStyle w:val="Akapitzlist"/>
        <w:numPr>
          <w:ilvl w:val="1"/>
          <w:numId w:val="18"/>
        </w:numPr>
        <w:spacing w:before="120" w:line="312" w:lineRule="auto"/>
        <w:jc w:val="both"/>
        <w:rPr>
          <w:bCs/>
        </w:rPr>
      </w:pPr>
      <w:r w:rsidRPr="00924E1D">
        <w:rPr>
          <w:bCs/>
        </w:rPr>
        <w:t>Informacja o zastosowaniu aukcji japońskiej / aukcji angielskiej / aukcji holenderskiej zostanie umieszczona w zaproszeniu do aukcji.</w:t>
      </w:r>
    </w:p>
    <w:p w14:paraId="74710CEA" w14:textId="77777777" w:rsidR="00F07F39" w:rsidRPr="00924E1D" w:rsidRDefault="00F07F39" w:rsidP="00AC44ED">
      <w:pPr>
        <w:pStyle w:val="Akapitzlist"/>
        <w:numPr>
          <w:ilvl w:val="0"/>
          <w:numId w:val="60"/>
        </w:numPr>
        <w:spacing w:before="120" w:line="312" w:lineRule="auto"/>
        <w:jc w:val="both"/>
        <w:rPr>
          <w:bCs/>
        </w:rPr>
      </w:pPr>
      <w:r w:rsidRPr="00924E1D">
        <w:rPr>
          <w:bCs/>
        </w:rPr>
        <w:t>W sprawach dotyczących przebiegu aukcji a w szczególności obsługi funkcjonalnej portalu należy kontaktować się zgodnie z informacjami podanymi na stronie internetowej, na której przeprowadzana jest aukcja.</w:t>
      </w:r>
    </w:p>
    <w:p w14:paraId="300960D9" w14:textId="77777777" w:rsidR="00F07F39" w:rsidRPr="00924E1D" w:rsidRDefault="00F07F39" w:rsidP="00AC44ED">
      <w:pPr>
        <w:pStyle w:val="Akapitzlist"/>
        <w:numPr>
          <w:ilvl w:val="1"/>
          <w:numId w:val="18"/>
        </w:numPr>
        <w:spacing w:before="120" w:line="312" w:lineRule="auto"/>
        <w:jc w:val="both"/>
        <w:rPr>
          <w:bCs/>
        </w:rPr>
      </w:pPr>
      <w:r w:rsidRPr="00924E1D">
        <w:rPr>
          <w:bCs/>
        </w:rPr>
        <w:t xml:space="preserve">Film instruktażowy dotyczący zasady działania aukcji holenderskiej jest zamieszczony na Platformie EFO w zakładce POMOC oraz w Portalu Aukcji Niepublicznych </w:t>
      </w:r>
      <w:r w:rsidRPr="00924E1D">
        <w:rPr>
          <w:bCs/>
        </w:rPr>
        <w:br/>
        <w:t>w zakładce POMOC.</w:t>
      </w:r>
    </w:p>
    <w:bookmarkEnd w:id="59"/>
    <w:bookmarkEnd w:id="63"/>
    <w:bookmarkEnd w:id="64"/>
    <w:p w14:paraId="2C292985" w14:textId="0EE7A64C" w:rsidR="00367BB3" w:rsidRPr="003F37C4" w:rsidRDefault="00367BB3" w:rsidP="00AC44ED">
      <w:pPr>
        <w:pStyle w:val="Akapitzlist"/>
        <w:numPr>
          <w:ilvl w:val="1"/>
          <w:numId w:val="18"/>
        </w:numPr>
        <w:spacing w:before="120" w:line="312" w:lineRule="auto"/>
        <w:jc w:val="both"/>
        <w:rPr>
          <w:bCs/>
          <w:color w:val="00B050"/>
        </w:rPr>
      </w:pPr>
      <w:r w:rsidRPr="000C5BB6">
        <w:rPr>
          <w:b/>
        </w:rPr>
        <w:t xml:space="preserve">Sposób wyliczenia cen jednostkowych i wartości </w:t>
      </w:r>
      <w:r w:rsidR="00924E1D">
        <w:rPr>
          <w:b/>
        </w:rPr>
        <w:t xml:space="preserve">zamówienia </w:t>
      </w:r>
      <w:r w:rsidR="00924E1D" w:rsidRPr="00924E1D">
        <w:rPr>
          <w:b/>
          <w:u w:val="single"/>
        </w:rPr>
        <w:t>– nie dotyczy</w:t>
      </w:r>
    </w:p>
    <w:p w14:paraId="5DFBCF1F" w14:textId="67E378DD" w:rsidR="00DA177B" w:rsidRPr="002768F5" w:rsidRDefault="00DA177B" w:rsidP="00DA177B">
      <w:pPr>
        <w:pStyle w:val="Akapitzlist"/>
        <w:spacing w:before="120" w:line="312" w:lineRule="auto"/>
        <w:jc w:val="both"/>
        <w:rPr>
          <w:bCs/>
          <w:color w:val="0070C0"/>
        </w:rPr>
      </w:pPr>
      <w:bookmarkStart w:id="65" w:name="_Toc106095854"/>
      <w:bookmarkStart w:id="66" w:name="_Toc106096398"/>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7" w:name="_Toc216254025"/>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5"/>
      <w:bookmarkEnd w:id="66"/>
      <w:bookmarkEnd w:id="67"/>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AC44ED">
      <w:pPr>
        <w:pStyle w:val="Akapitzlist"/>
        <w:numPr>
          <w:ilvl w:val="0"/>
          <w:numId w:val="17"/>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Pr="00B46516" w:rsidRDefault="006B0420" w:rsidP="00AC44ED">
      <w:pPr>
        <w:pStyle w:val="Ustp"/>
        <w:numPr>
          <w:ilvl w:val="0"/>
          <w:numId w:val="17"/>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8" w:name="_Toc106095855"/>
      <w:bookmarkStart w:id="69" w:name="_Toc106096399"/>
      <w:bookmarkStart w:id="70" w:name="_Toc216254026"/>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8"/>
      <w:bookmarkEnd w:id="69"/>
      <w:bookmarkEnd w:id="70"/>
    </w:p>
    <w:p w14:paraId="37EDD736" w14:textId="4525D5AC" w:rsidR="00460DB1" w:rsidRPr="00057162" w:rsidRDefault="006B0420" w:rsidP="00924E1D">
      <w:pPr>
        <w:pStyle w:val="Akapitzlist"/>
        <w:spacing w:before="120" w:line="312" w:lineRule="auto"/>
        <w:ind w:left="360"/>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1" w:name="_Toc106095856"/>
      <w:bookmarkStart w:id="72" w:name="_Toc106096400"/>
      <w:bookmarkStart w:id="73" w:name="_Toc216254027"/>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1"/>
      <w:bookmarkEnd w:id="72"/>
      <w:bookmarkEnd w:id="73"/>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AC44ED">
      <w:pPr>
        <w:pStyle w:val="Akapitzlist"/>
        <w:numPr>
          <w:ilvl w:val="0"/>
          <w:numId w:val="13"/>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AC44ED">
      <w:pPr>
        <w:pStyle w:val="Akapitzlist"/>
        <w:numPr>
          <w:ilvl w:val="0"/>
          <w:numId w:val="13"/>
        </w:numPr>
        <w:spacing w:before="120" w:line="312" w:lineRule="auto"/>
        <w:ind w:left="357" w:hanging="357"/>
        <w:contextualSpacing w:val="0"/>
        <w:jc w:val="both"/>
      </w:pPr>
      <w:bookmarkStart w:id="74"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4"/>
    </w:p>
    <w:p w14:paraId="3A54E064" w14:textId="67E6DF3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5" w:name="_Toc106095857"/>
      <w:bookmarkStart w:id="76" w:name="_Toc106096401"/>
      <w:bookmarkStart w:id="77" w:name="_Toc216254028"/>
      <w:r w:rsidRPr="00057162">
        <w:rPr>
          <w:rFonts w:ascii="Times New Roman" w:hAnsi="Times New Roman" w:cs="Times New Roman"/>
          <w:color w:val="auto"/>
          <w:sz w:val="24"/>
          <w:szCs w:val="24"/>
        </w:rPr>
        <w:lastRenderedPageBreak/>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5"/>
      <w:bookmarkEnd w:id="76"/>
      <w:bookmarkEnd w:id="77"/>
    </w:p>
    <w:p w14:paraId="25B031CA" w14:textId="66BA364A" w:rsidR="00D20418" w:rsidRPr="002768F5" w:rsidRDefault="008616AB" w:rsidP="00AC44ED">
      <w:pPr>
        <w:pStyle w:val="Akapitzlist"/>
        <w:numPr>
          <w:ilvl w:val="6"/>
          <w:numId w:val="16"/>
        </w:numPr>
        <w:spacing w:before="120" w:line="312" w:lineRule="auto"/>
        <w:ind w:left="426" w:hanging="426"/>
        <w:jc w:val="both"/>
      </w:pPr>
      <w:r>
        <w:t>Wykonawca</w:t>
      </w:r>
      <w:r w:rsidR="00D20418" w:rsidRPr="00DE2E06">
        <w:t xml:space="preserve"> jest zobowiązany do złożenia niezwłocznie po otrzymaniu zawiadomienia o wyborze jego oferty</w:t>
      </w:r>
      <w:r w:rsidR="00924E1D">
        <w:t xml:space="preserve"> </w:t>
      </w:r>
      <w:r w:rsidR="00D20418" w:rsidRPr="002768F5">
        <w:t>lecz nie później niż do dnia podpisania umowy oświadczenia o</w:t>
      </w:r>
      <w:r w:rsidR="00924E1D">
        <w:t> </w:t>
      </w:r>
      <w:r w:rsidR="00D20418" w:rsidRPr="002768F5">
        <w:t xml:space="preserve">niekorzystaniu ze wzajemnych świadczeń zgodnie ze wzorem stanowiącym </w:t>
      </w:r>
      <w:r w:rsidR="00D20418" w:rsidRPr="00924E1D">
        <w:rPr>
          <w:b/>
          <w:bCs/>
        </w:rPr>
        <w:t>Załącznik nr 1.2 do SWZ.</w:t>
      </w:r>
      <w:r w:rsidR="00D20418" w:rsidRPr="002768F5">
        <w:t xml:space="preserve"> </w:t>
      </w:r>
    </w:p>
    <w:p w14:paraId="7372CF5F" w14:textId="5F17840A" w:rsidR="00D20418" w:rsidRPr="002768F5" w:rsidRDefault="00D20418" w:rsidP="00AC44ED">
      <w:pPr>
        <w:pStyle w:val="Akapitzlist"/>
        <w:numPr>
          <w:ilvl w:val="0"/>
          <w:numId w:val="32"/>
        </w:numPr>
        <w:spacing w:before="120" w:line="312" w:lineRule="auto"/>
        <w:jc w:val="both"/>
      </w:pPr>
      <w:r w:rsidRPr="002768F5">
        <w:t>Pod pojęciem wzajemnych świadczeń</w:t>
      </w:r>
      <w:r w:rsidRPr="00DE2E06">
        <w:t xml:space="preserve"> należy rozumieć usługi świadczone przez Zamawiającego na rzecz </w:t>
      </w:r>
      <w:r w:rsidR="00DB4D9E">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t xml:space="preserve">, </w:t>
      </w:r>
      <w:r w:rsidRPr="00614F1A">
        <w:rPr>
          <w:sz w:val="22"/>
          <w:szCs w:val="22"/>
        </w:rPr>
        <w:t xml:space="preserve">inne, wg odrębnego </w:t>
      </w:r>
      <w:r w:rsidRPr="002768F5">
        <w:rPr>
          <w:sz w:val="22"/>
          <w:szCs w:val="22"/>
        </w:rPr>
        <w:t>ustalenia stron umowy.</w:t>
      </w:r>
      <w:r w:rsidRPr="002768F5">
        <w:t xml:space="preserve"> </w:t>
      </w:r>
    </w:p>
    <w:p w14:paraId="207E7B33" w14:textId="72702671" w:rsidR="00232D84" w:rsidRPr="00232D84" w:rsidRDefault="00232D84" w:rsidP="00924E1D">
      <w:pPr>
        <w:pStyle w:val="Akapitzlist"/>
        <w:spacing w:before="120" w:line="312" w:lineRule="auto"/>
        <w:ind w:left="360"/>
        <w:jc w:val="both"/>
        <w:rPr>
          <w:highlight w:val="yellow"/>
        </w:rPr>
      </w:pP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8" w:name="_Toc106095858"/>
      <w:bookmarkStart w:id="79" w:name="_Toc106096402"/>
      <w:bookmarkStart w:id="80" w:name="_Toc216254029"/>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8"/>
      <w:bookmarkEnd w:id="79"/>
      <w:bookmarkEnd w:id="80"/>
    </w:p>
    <w:p w14:paraId="0686FF24" w14:textId="4ACDA1BC"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t>
      </w:r>
      <w:r w:rsidRPr="00924E1D">
        <w:rPr>
          <w:sz w:val="24"/>
          <w:szCs w:val="24"/>
        </w:rPr>
        <w:t xml:space="preserve">Wykonawcom </w:t>
      </w:r>
      <w:r w:rsidR="006A01E6" w:rsidRPr="00924E1D">
        <w:rPr>
          <w:sz w:val="24"/>
          <w:szCs w:val="24"/>
        </w:rPr>
        <w:t xml:space="preserve">nie przysługują </w:t>
      </w:r>
      <w:r w:rsidRPr="00924E1D">
        <w:rPr>
          <w:sz w:val="24"/>
          <w:szCs w:val="24"/>
        </w:rPr>
        <w:t xml:space="preserve">środki </w:t>
      </w:r>
      <w:r w:rsidRPr="006A01E6">
        <w:rPr>
          <w:sz w:val="24"/>
          <w:szCs w:val="24"/>
        </w:rPr>
        <w:t xml:space="preserve">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1" w:name="_Toc106095859"/>
      <w:bookmarkStart w:id="82" w:name="_Toc106096403"/>
      <w:bookmarkStart w:id="83" w:name="_Toc216254030"/>
      <w:r w:rsidRPr="00057162">
        <w:rPr>
          <w:rFonts w:ascii="Times New Roman" w:hAnsi="Times New Roman" w:cs="Times New Roman"/>
          <w:color w:val="auto"/>
          <w:sz w:val="24"/>
          <w:szCs w:val="24"/>
        </w:rPr>
        <w:t>Wykaz załączników</w:t>
      </w:r>
      <w:bookmarkEnd w:id="81"/>
      <w:bookmarkEnd w:id="82"/>
      <w:bookmarkEnd w:id="83"/>
    </w:p>
    <w:p w14:paraId="700B8B92" w14:textId="4CB83D27" w:rsidR="00F01CBF" w:rsidRPr="00F45A8C" w:rsidRDefault="00F01CBF" w:rsidP="00E32BAD">
      <w:pPr>
        <w:tabs>
          <w:tab w:val="left" w:pos="1843"/>
        </w:tabs>
        <w:jc w:val="both"/>
        <w:rPr>
          <w:b/>
          <w:bCs/>
          <w:sz w:val="22"/>
          <w:szCs w:val="22"/>
        </w:rPr>
      </w:pPr>
      <w:bookmarkStart w:id="84"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4371BA6A" w14:textId="7D095CF4" w:rsidR="004126EE" w:rsidRDefault="004126EE" w:rsidP="00E32BAD">
      <w:pPr>
        <w:tabs>
          <w:tab w:val="left" w:pos="1843"/>
        </w:tabs>
        <w:jc w:val="both"/>
        <w:rPr>
          <w:b/>
          <w:bCs/>
          <w:sz w:val="10"/>
          <w:szCs w:val="10"/>
        </w:rPr>
      </w:pPr>
    </w:p>
    <w:p w14:paraId="6B4004C8" w14:textId="77777777" w:rsidR="004126EE" w:rsidRPr="004F104C" w:rsidRDefault="004126EE" w:rsidP="00E32BAD">
      <w:pPr>
        <w:tabs>
          <w:tab w:val="left" w:pos="1843"/>
        </w:tabs>
        <w:jc w:val="both"/>
        <w:rPr>
          <w:b/>
          <w:bCs/>
          <w:sz w:val="10"/>
          <w:szCs w:val="10"/>
        </w:rPr>
      </w:pPr>
    </w:p>
    <w:p w14:paraId="0A82D99B" w14:textId="417E2F2D" w:rsidR="00F01CBF"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07C6CDD4" w14:textId="77777777" w:rsidR="006B2C9E" w:rsidRDefault="006B2C9E" w:rsidP="00E32BAD">
      <w:pPr>
        <w:tabs>
          <w:tab w:val="left" w:pos="1843"/>
        </w:tabs>
        <w:ind w:left="1843" w:hanging="1843"/>
        <w:jc w:val="both"/>
        <w:rPr>
          <w:sz w:val="22"/>
          <w:szCs w:val="22"/>
        </w:rPr>
      </w:pPr>
    </w:p>
    <w:p w14:paraId="375D0CF4" w14:textId="77777777" w:rsidR="006B2C9E" w:rsidRPr="00F45A8C" w:rsidRDefault="006B2C9E" w:rsidP="006B2C9E">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Pr>
          <w:sz w:val="22"/>
          <w:szCs w:val="22"/>
        </w:rPr>
        <w:tab/>
      </w:r>
      <w:r w:rsidRPr="00F45A8C">
        <w:rPr>
          <w:sz w:val="22"/>
          <w:szCs w:val="22"/>
        </w:rPr>
        <w:t>Zobowiązanie Wykonawcy do zachowania poufności</w:t>
      </w:r>
    </w:p>
    <w:p w14:paraId="1747C4FE" w14:textId="77777777" w:rsidR="006B2C9E" w:rsidRPr="00F45A8C" w:rsidRDefault="006B2C9E" w:rsidP="00E32BAD">
      <w:pPr>
        <w:tabs>
          <w:tab w:val="left" w:pos="1843"/>
        </w:tabs>
        <w:ind w:left="1843" w:hanging="1843"/>
        <w:jc w:val="both"/>
        <w:rPr>
          <w:sz w:val="22"/>
          <w:szCs w:val="22"/>
        </w:rPr>
      </w:pPr>
    </w:p>
    <w:p w14:paraId="58E2C854" w14:textId="77777777" w:rsidR="00F01CBF" w:rsidRPr="004F104C" w:rsidRDefault="00F01CBF" w:rsidP="00E32BAD">
      <w:pPr>
        <w:tabs>
          <w:tab w:val="left" w:pos="1843"/>
        </w:tabs>
        <w:jc w:val="both"/>
        <w:rPr>
          <w:sz w:val="8"/>
          <w:szCs w:val="8"/>
        </w:rPr>
      </w:pP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CD730C" w14:textId="044C6881"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75DAAEA8"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usług/dostaw</w:t>
      </w:r>
    </w:p>
    <w:p w14:paraId="327A5A65" w14:textId="616B5E70"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p>
    <w:p w14:paraId="1AEAA996" w14:textId="20E47B41"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00924E1D">
        <w:rPr>
          <w:bCs/>
          <w:sz w:val="22"/>
          <w:szCs w:val="22"/>
        </w:rPr>
        <w:t>nie dotyczy</w:t>
      </w:r>
    </w:p>
    <w:p w14:paraId="18C482A6" w14:textId="3F9529DA"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587368D6"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85" w:name="_Hlk107402305"/>
      <w:r w:rsidRPr="00353E0F">
        <w:rPr>
          <w:bCs/>
          <w:sz w:val="22"/>
          <w:szCs w:val="22"/>
        </w:rPr>
        <w:t>niezbędnych do wykonania zamówienia</w:t>
      </w:r>
      <w:bookmarkEnd w:id="85"/>
    </w:p>
    <w:p w14:paraId="0F93F295" w14:textId="5E89AF02" w:rsidR="00353E0F" w:rsidRPr="00353E0F" w:rsidRDefault="00353E0F" w:rsidP="00E32BAD">
      <w:pPr>
        <w:tabs>
          <w:tab w:val="left" w:pos="1843"/>
        </w:tabs>
        <w:jc w:val="both"/>
        <w:rPr>
          <w:bCs/>
          <w:sz w:val="22"/>
          <w:szCs w:val="22"/>
        </w:rPr>
      </w:pPr>
      <w:r w:rsidRPr="00353E0F">
        <w:rPr>
          <w:bCs/>
          <w:sz w:val="22"/>
          <w:szCs w:val="22"/>
        </w:rPr>
        <w:t xml:space="preserve">Załącznik nr 4.8  – </w:t>
      </w:r>
      <w:r w:rsidR="00E32BAD">
        <w:rPr>
          <w:bCs/>
          <w:sz w:val="22"/>
          <w:szCs w:val="22"/>
        </w:rPr>
        <w:tab/>
      </w:r>
      <w:r w:rsidRPr="00353E0F">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6EC93D5B" w14:textId="77777777" w:rsidR="004F0E82" w:rsidRPr="004F104C" w:rsidRDefault="004F0E82" w:rsidP="00E32BAD">
      <w:pPr>
        <w:tabs>
          <w:tab w:val="left" w:pos="1843"/>
        </w:tabs>
        <w:ind w:left="1843" w:hanging="1843"/>
        <w:jc w:val="both"/>
        <w:rPr>
          <w:bCs/>
          <w:sz w:val="12"/>
          <w:szCs w:val="12"/>
        </w:rPr>
      </w:pP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7DB539B6" w14:textId="11950E5B" w:rsidR="00F01CBF" w:rsidRPr="00B46516" w:rsidRDefault="00E32BAD" w:rsidP="00E32BAD">
      <w:pPr>
        <w:tabs>
          <w:tab w:val="left" w:pos="1843"/>
        </w:tabs>
        <w:jc w:val="both"/>
        <w:rPr>
          <w:sz w:val="22"/>
          <w:szCs w:val="22"/>
        </w:rPr>
      </w:pPr>
      <w:r>
        <w:rPr>
          <w:sz w:val="22"/>
          <w:szCs w:val="22"/>
        </w:rPr>
        <w:tab/>
      </w:r>
    </w:p>
    <w:p w14:paraId="2C73E465" w14:textId="77777777" w:rsidR="00F01CBF" w:rsidRDefault="00F01CBF" w:rsidP="00E32BAD">
      <w:pPr>
        <w:spacing w:line="312" w:lineRule="auto"/>
        <w:jc w:val="both"/>
        <w:rPr>
          <w:sz w:val="24"/>
          <w:szCs w:val="24"/>
        </w:rPr>
      </w:pPr>
      <w:r>
        <w:rPr>
          <w:sz w:val="24"/>
          <w:szCs w:val="24"/>
        </w:rPr>
        <w:br w:type="page"/>
      </w:r>
    </w:p>
    <w:p w14:paraId="3EFC7611" w14:textId="39D61FB3" w:rsidR="00DB08A8" w:rsidRDefault="00602FAA" w:rsidP="00452185">
      <w:pPr>
        <w:spacing w:line="312" w:lineRule="auto"/>
        <w:rPr>
          <w:b/>
          <w:bCs/>
          <w:sz w:val="28"/>
          <w:szCs w:val="28"/>
        </w:rPr>
      </w:pPr>
      <w:bookmarkStart w:id="86" w:name="_Toc67292090"/>
      <w:bookmarkStart w:id="87" w:name="_Hlk67822110"/>
      <w:bookmarkEnd w:id="84"/>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86"/>
      <w:r w:rsidR="00A07BD8" w:rsidRPr="000D7BDE">
        <w:rPr>
          <w:b/>
          <w:bCs/>
          <w:color w:val="2F5496" w:themeColor="accent1" w:themeShade="BF"/>
          <w:sz w:val="28"/>
          <w:szCs w:val="28"/>
        </w:rPr>
        <w:t xml:space="preserve"> (SOPZ)</w:t>
      </w:r>
      <w:bookmarkEnd w:id="87"/>
    </w:p>
    <w:p w14:paraId="56371AE1" w14:textId="77777777" w:rsidR="00452185" w:rsidRPr="00452185" w:rsidRDefault="00452185" w:rsidP="00452185">
      <w:pPr>
        <w:spacing w:line="312" w:lineRule="auto"/>
        <w:rPr>
          <w:b/>
          <w:bCs/>
          <w:sz w:val="28"/>
          <w:szCs w:val="28"/>
        </w:rPr>
      </w:pPr>
    </w:p>
    <w:p w14:paraId="44CD5139" w14:textId="3E8E06E1" w:rsidR="00602FAA" w:rsidRDefault="001F655F" w:rsidP="00AC44ED">
      <w:pPr>
        <w:pStyle w:val="Akapitzlist"/>
        <w:numPr>
          <w:ilvl w:val="0"/>
          <w:numId w:val="31"/>
        </w:numPr>
        <w:spacing w:after="120"/>
        <w:ind w:left="714" w:hanging="357"/>
        <w:contextualSpacing w:val="0"/>
        <w:jc w:val="both"/>
        <w:rPr>
          <w:b/>
          <w:bCs/>
        </w:rPr>
      </w:pPr>
      <w:bookmarkStart w:id="88" w:name="_Toc67292091"/>
      <w:bookmarkStart w:id="89" w:name="_Hlk67822129"/>
      <w:r>
        <w:rPr>
          <w:b/>
          <w:bCs/>
        </w:rPr>
        <w:t>P</w:t>
      </w:r>
      <w:r w:rsidR="00602FAA" w:rsidRPr="00A96B0E">
        <w:rPr>
          <w:b/>
          <w:bCs/>
        </w:rPr>
        <w:t>rzedmiot zamówienia:</w:t>
      </w:r>
      <w:bookmarkEnd w:id="88"/>
    </w:p>
    <w:p w14:paraId="6AEAFDE5" w14:textId="77777777" w:rsidR="00B2764D" w:rsidRPr="00F47036" w:rsidRDefault="00B2764D" w:rsidP="00B471D5">
      <w:pPr>
        <w:pStyle w:val="Akapitzlist"/>
        <w:spacing w:after="120"/>
        <w:contextualSpacing w:val="0"/>
      </w:pPr>
      <w:r w:rsidRPr="00F47036">
        <w:t xml:space="preserve">Wykonanie projektów zamiennych budowlano-technicznych: </w:t>
      </w:r>
    </w:p>
    <w:p w14:paraId="541B3466" w14:textId="7722E73A" w:rsidR="00B2764D" w:rsidRPr="00F47036" w:rsidRDefault="00B2764D" w:rsidP="00AC44ED">
      <w:pPr>
        <w:pStyle w:val="Akapitzlist"/>
        <w:numPr>
          <w:ilvl w:val="0"/>
          <w:numId w:val="65"/>
        </w:numPr>
        <w:ind w:left="993" w:hanging="284"/>
        <w:jc w:val="both"/>
      </w:pPr>
      <w:r>
        <w:rPr>
          <w:b/>
          <w:bCs/>
        </w:rPr>
        <w:t>Z</w:t>
      </w:r>
      <w:r w:rsidRPr="00F47036">
        <w:rPr>
          <w:b/>
          <w:bCs/>
        </w:rPr>
        <w:t>adanie nr 1</w:t>
      </w:r>
      <w:r w:rsidRPr="00F47036">
        <w:t xml:space="preserve"> pt.: „Ukształtowanie terenu obiektu „Północ” poprzez włączenie terenu osadnika mułowego nr V – Etap IV </w:t>
      </w:r>
      <w:r>
        <w:t>na terenie położonym w Rybniku”;’</w:t>
      </w:r>
    </w:p>
    <w:p w14:paraId="5C93D698" w14:textId="575F6BD6" w:rsidR="00B2764D" w:rsidRPr="00A96B0E" w:rsidRDefault="00B2764D" w:rsidP="00AC44ED">
      <w:pPr>
        <w:pStyle w:val="Akapitzlist"/>
        <w:numPr>
          <w:ilvl w:val="0"/>
          <w:numId w:val="65"/>
        </w:numPr>
        <w:ind w:left="993" w:hanging="284"/>
        <w:jc w:val="both"/>
        <w:rPr>
          <w:b/>
          <w:bCs/>
        </w:rPr>
      </w:pPr>
      <w:r>
        <w:rPr>
          <w:b/>
          <w:bCs/>
        </w:rPr>
        <w:t>Z</w:t>
      </w:r>
      <w:r w:rsidRPr="00F47036">
        <w:rPr>
          <w:b/>
          <w:bCs/>
        </w:rPr>
        <w:t>adanie nr 2</w:t>
      </w:r>
      <w:r w:rsidRPr="00F47036">
        <w:t xml:space="preserve"> pt.: „Budowa obiektów rekreacyjno-sportowych na terenach zdegradowanych przemysłowo i terenach byłego Szybu VI KWK Jankowice poprzez podniesienie do rzędnej 330 m n.p.m. – na podstawie wykonanej koncepcji z roku 2022 - Etap III”.</w:t>
      </w:r>
    </w:p>
    <w:bookmarkEnd w:id="89"/>
    <w:p w14:paraId="5B829223" w14:textId="77777777" w:rsidR="00602FAA" w:rsidRPr="00DB08A8" w:rsidRDefault="00602FAA" w:rsidP="00A96B0E">
      <w:pPr>
        <w:jc w:val="both"/>
      </w:pPr>
    </w:p>
    <w:p w14:paraId="301582FC" w14:textId="6091680B" w:rsidR="00363954" w:rsidRPr="00363954" w:rsidRDefault="00363954" w:rsidP="00AC44ED">
      <w:pPr>
        <w:pStyle w:val="Akapitzlist"/>
        <w:numPr>
          <w:ilvl w:val="0"/>
          <w:numId w:val="31"/>
        </w:numPr>
        <w:jc w:val="both"/>
        <w:rPr>
          <w:b/>
          <w:bCs/>
        </w:rPr>
      </w:pPr>
      <w:bookmarkStart w:id="90" w:name="_Toc67292092"/>
      <w:bookmarkStart w:id="91" w:name="_Hlk67822197"/>
      <w:r>
        <w:rPr>
          <w:b/>
          <w:bCs/>
        </w:rPr>
        <w:t xml:space="preserve">Lokalizacja: </w:t>
      </w:r>
      <w:r w:rsidR="00B471D5" w:rsidRPr="00F47036">
        <w:rPr>
          <w:rFonts w:eastAsiaTheme="minorHAnsi"/>
          <w:bCs/>
        </w:rPr>
        <w:t>KWK ROW Ruch Jankowice</w:t>
      </w:r>
    </w:p>
    <w:p w14:paraId="444ED30A" w14:textId="77777777" w:rsidR="00363954" w:rsidRPr="00363954" w:rsidRDefault="00363954" w:rsidP="00363954">
      <w:pPr>
        <w:pStyle w:val="Akapitzlist"/>
        <w:rPr>
          <w:rFonts w:eastAsiaTheme="minorHAnsi"/>
          <w:b/>
          <w:bCs/>
        </w:rPr>
      </w:pPr>
    </w:p>
    <w:p w14:paraId="3B2D1FEF" w14:textId="452ED105" w:rsidR="00602FAA" w:rsidRPr="00A96B0E" w:rsidRDefault="00602FAA" w:rsidP="00AC44ED">
      <w:pPr>
        <w:pStyle w:val="Akapitzlist"/>
        <w:numPr>
          <w:ilvl w:val="0"/>
          <w:numId w:val="31"/>
        </w:numPr>
        <w:jc w:val="both"/>
        <w:rPr>
          <w:rFonts w:eastAsiaTheme="minorHAnsi"/>
          <w:b/>
          <w:bCs/>
        </w:rPr>
      </w:pPr>
      <w:r w:rsidRPr="00A96B0E">
        <w:rPr>
          <w:rFonts w:eastAsiaTheme="minorHAnsi"/>
          <w:b/>
          <w:bCs/>
        </w:rPr>
        <w:t>Termin realizacji zamówienia:</w:t>
      </w:r>
      <w:bookmarkEnd w:id="90"/>
    </w:p>
    <w:p w14:paraId="4D2ED7C9" w14:textId="77777777" w:rsidR="00602FAA" w:rsidRPr="00DB08A8" w:rsidRDefault="00602FAA" w:rsidP="00A96B0E">
      <w:pPr>
        <w:pStyle w:val="Akapitzlist"/>
        <w:jc w:val="both"/>
        <w:rPr>
          <w:rFonts w:eastAsiaTheme="minorHAnsi"/>
        </w:rPr>
      </w:pPr>
      <w:r w:rsidRPr="00DB08A8">
        <w:rPr>
          <w:rFonts w:eastAsiaTheme="minorHAnsi"/>
        </w:rPr>
        <w:t>określony w Załączniku nr 5 do SWZ – Istotne postanowienia umowy w §5.</w:t>
      </w:r>
    </w:p>
    <w:p w14:paraId="4E9647DF" w14:textId="77777777" w:rsidR="006005EB" w:rsidRPr="00363954" w:rsidRDefault="006005EB" w:rsidP="00363954">
      <w:pPr>
        <w:jc w:val="both"/>
        <w:rPr>
          <w:b/>
          <w:bCs/>
        </w:rPr>
      </w:pPr>
      <w:bookmarkStart w:id="92" w:name="_Toc67292093"/>
      <w:bookmarkStart w:id="93" w:name="_Hlk67822291"/>
      <w:bookmarkEnd w:id="91"/>
    </w:p>
    <w:p w14:paraId="70A8E146" w14:textId="4B9DB2D3" w:rsidR="00602FAA" w:rsidRPr="00A96B0E" w:rsidRDefault="008C0106" w:rsidP="00AC44ED">
      <w:pPr>
        <w:pStyle w:val="Akapitzlist"/>
        <w:numPr>
          <w:ilvl w:val="0"/>
          <w:numId w:val="31"/>
        </w:numPr>
        <w:jc w:val="both"/>
        <w:rPr>
          <w:b/>
          <w:bCs/>
        </w:rPr>
      </w:pPr>
      <w:r>
        <w:rPr>
          <w:b/>
          <w:bCs/>
        </w:rPr>
        <w:t xml:space="preserve">Wymagania </w:t>
      </w:r>
      <w:r w:rsidR="00602FAA" w:rsidRPr="00A96B0E">
        <w:rPr>
          <w:b/>
          <w:bCs/>
        </w:rPr>
        <w:t>prawne:</w:t>
      </w:r>
      <w:bookmarkEnd w:id="92"/>
    </w:p>
    <w:p w14:paraId="348B6867" w14:textId="6386420D" w:rsidR="00B471D5" w:rsidRPr="00B471D5" w:rsidRDefault="00B471D5" w:rsidP="00B471D5">
      <w:pPr>
        <w:pStyle w:val="Akapitzlist"/>
        <w:jc w:val="both"/>
        <w:rPr>
          <w:rFonts w:eastAsiaTheme="minorHAnsi"/>
        </w:rPr>
      </w:pPr>
      <w:r w:rsidRPr="00B471D5">
        <w:rPr>
          <w:rFonts w:eastAsiaTheme="minorHAnsi"/>
        </w:rPr>
        <w:t>Przedmiot zamówienia powinien być realizowany zgodnie z obowiązującymi przepisami prawa,  w szczególności:</w:t>
      </w:r>
    </w:p>
    <w:p w14:paraId="63310AF6" w14:textId="66EC1AF4" w:rsidR="00B471D5" w:rsidRPr="00B471D5" w:rsidRDefault="00B471D5" w:rsidP="00AC44ED">
      <w:pPr>
        <w:pStyle w:val="Akapitzlist"/>
        <w:numPr>
          <w:ilvl w:val="0"/>
          <w:numId w:val="67"/>
        </w:numPr>
        <w:ind w:left="993" w:hanging="284"/>
        <w:jc w:val="both"/>
        <w:rPr>
          <w:rFonts w:eastAsiaTheme="minorHAnsi"/>
        </w:rPr>
      </w:pPr>
      <w:r w:rsidRPr="00B471D5">
        <w:rPr>
          <w:rFonts w:eastAsiaTheme="minorHAnsi"/>
        </w:rPr>
        <w:t xml:space="preserve">Ustawy Prawo budowlane z dnia 7 lipca 1994 r., </w:t>
      </w:r>
    </w:p>
    <w:p w14:paraId="6B7E6D82" w14:textId="0AD2F2E3" w:rsidR="00B471D5" w:rsidRPr="00D11F27" w:rsidRDefault="00B471D5" w:rsidP="00AC44ED">
      <w:pPr>
        <w:pStyle w:val="Akapitzlist"/>
        <w:numPr>
          <w:ilvl w:val="0"/>
          <w:numId w:val="67"/>
        </w:numPr>
        <w:ind w:left="993" w:hanging="284"/>
        <w:jc w:val="both"/>
        <w:rPr>
          <w:rFonts w:eastAsiaTheme="minorHAnsi"/>
        </w:rPr>
      </w:pPr>
      <w:r w:rsidRPr="00D11F27">
        <w:rPr>
          <w:rFonts w:eastAsiaTheme="minorHAnsi"/>
        </w:rPr>
        <w:t>Ustaw</w:t>
      </w:r>
      <w:r>
        <w:rPr>
          <w:rFonts w:eastAsiaTheme="minorHAnsi"/>
        </w:rPr>
        <w:t>y</w:t>
      </w:r>
      <w:r w:rsidRPr="00D11F27">
        <w:rPr>
          <w:rFonts w:eastAsiaTheme="minorHAnsi"/>
        </w:rPr>
        <w:t xml:space="preserve"> Prawo geologiczne i górnicze z dnia 9 czerwca 2011r.</w:t>
      </w:r>
      <w:r>
        <w:rPr>
          <w:rFonts w:eastAsiaTheme="minorHAnsi"/>
        </w:rPr>
        <w:t>,</w:t>
      </w:r>
    </w:p>
    <w:p w14:paraId="6C3C14E0" w14:textId="59BCA5B0" w:rsidR="00B471D5" w:rsidRPr="00B471D5" w:rsidRDefault="00B471D5" w:rsidP="00AC44ED">
      <w:pPr>
        <w:pStyle w:val="Akapitzlist"/>
        <w:numPr>
          <w:ilvl w:val="0"/>
          <w:numId w:val="67"/>
        </w:numPr>
        <w:ind w:left="993" w:hanging="284"/>
        <w:jc w:val="both"/>
        <w:rPr>
          <w:rFonts w:eastAsiaTheme="minorHAnsi"/>
        </w:rPr>
      </w:pPr>
      <w:r w:rsidRPr="00B471D5">
        <w:rPr>
          <w:rFonts w:eastAsiaTheme="minorHAnsi"/>
        </w:rPr>
        <w:t>Ustawy o odpadach z dnia 14 grudnia 2012 r.</w:t>
      </w:r>
      <w:r>
        <w:rPr>
          <w:rFonts w:eastAsiaTheme="minorHAnsi"/>
        </w:rPr>
        <w:t>,</w:t>
      </w:r>
    </w:p>
    <w:p w14:paraId="57F9D0EE" w14:textId="352D25C2" w:rsidR="00B471D5" w:rsidRPr="00B471D5" w:rsidRDefault="00B471D5" w:rsidP="00AC44ED">
      <w:pPr>
        <w:pStyle w:val="Akapitzlist"/>
        <w:numPr>
          <w:ilvl w:val="0"/>
          <w:numId w:val="67"/>
        </w:numPr>
        <w:ind w:left="993" w:hanging="284"/>
        <w:jc w:val="both"/>
        <w:rPr>
          <w:rFonts w:eastAsiaTheme="minorHAnsi"/>
        </w:rPr>
      </w:pPr>
      <w:r w:rsidRPr="00B471D5">
        <w:rPr>
          <w:rFonts w:eastAsiaTheme="minorHAnsi"/>
        </w:rPr>
        <w:t>Ustawy Prawo ochrony środowiska z dnia 27 kwietnia 2001 r.</w:t>
      </w:r>
      <w:r>
        <w:rPr>
          <w:rFonts w:eastAsiaTheme="minorHAnsi"/>
        </w:rPr>
        <w:t>,</w:t>
      </w:r>
    </w:p>
    <w:p w14:paraId="25D12888" w14:textId="200E4EA2" w:rsidR="00B471D5" w:rsidRPr="00B471D5" w:rsidRDefault="00B471D5" w:rsidP="00AC44ED">
      <w:pPr>
        <w:pStyle w:val="Akapitzlist"/>
        <w:numPr>
          <w:ilvl w:val="0"/>
          <w:numId w:val="67"/>
        </w:numPr>
        <w:ind w:left="993" w:hanging="284"/>
        <w:jc w:val="both"/>
        <w:rPr>
          <w:rFonts w:eastAsiaTheme="minorHAnsi"/>
        </w:rPr>
      </w:pPr>
      <w:r w:rsidRPr="00B471D5">
        <w:rPr>
          <w:rFonts w:eastAsiaTheme="minorHAnsi"/>
        </w:rPr>
        <w:t>Ustawy o odpadach wydobywczych z dnia 10 lipca 2008 r.</w:t>
      </w:r>
      <w:r>
        <w:rPr>
          <w:rFonts w:eastAsiaTheme="minorHAnsi"/>
        </w:rPr>
        <w:t>,</w:t>
      </w:r>
    </w:p>
    <w:p w14:paraId="640CBCBA" w14:textId="5FEB5772" w:rsidR="00B471D5" w:rsidRDefault="00B471D5" w:rsidP="00AC44ED">
      <w:pPr>
        <w:pStyle w:val="Akapitzlist"/>
        <w:numPr>
          <w:ilvl w:val="0"/>
          <w:numId w:val="67"/>
        </w:numPr>
        <w:ind w:left="993" w:hanging="284"/>
        <w:jc w:val="both"/>
        <w:rPr>
          <w:rFonts w:eastAsiaTheme="minorHAnsi"/>
        </w:rPr>
      </w:pPr>
      <w:r w:rsidRPr="00B471D5">
        <w:rPr>
          <w:rFonts w:eastAsiaTheme="minorHAnsi"/>
        </w:rPr>
        <w:t>Ustawy Prawo wodne z dnia 20 lipca 2017r.</w:t>
      </w:r>
      <w:r>
        <w:rPr>
          <w:rFonts w:eastAsiaTheme="minorHAnsi"/>
        </w:rPr>
        <w:t>,</w:t>
      </w:r>
    </w:p>
    <w:p w14:paraId="57B104CF" w14:textId="5EB1EE70" w:rsidR="00B471D5" w:rsidRPr="00B471D5" w:rsidRDefault="00B471D5" w:rsidP="00AC44ED">
      <w:pPr>
        <w:pStyle w:val="Akapitzlist"/>
        <w:numPr>
          <w:ilvl w:val="0"/>
          <w:numId w:val="67"/>
        </w:numPr>
        <w:ind w:left="993" w:hanging="284"/>
        <w:jc w:val="both"/>
        <w:rPr>
          <w:rFonts w:eastAsiaTheme="minorHAnsi"/>
        </w:rPr>
      </w:pPr>
      <w:r>
        <w:rPr>
          <w:rFonts w:eastAsiaTheme="minorHAnsi"/>
        </w:rPr>
        <w:t>Ustawa o prawie autorskim i prawach pokrewnych z dnia 04 luty 1994 r.</w:t>
      </w:r>
    </w:p>
    <w:p w14:paraId="3D125FDA" w14:textId="77777777" w:rsidR="00B471D5" w:rsidRPr="00D11F27" w:rsidRDefault="00B471D5" w:rsidP="00B471D5">
      <w:pPr>
        <w:rPr>
          <w:rFonts w:eastAsiaTheme="minorHAnsi"/>
          <w:bCs/>
        </w:rPr>
      </w:pPr>
    </w:p>
    <w:p w14:paraId="5452F017" w14:textId="04F40232" w:rsidR="00602FAA" w:rsidRDefault="00B471D5" w:rsidP="00B471D5">
      <w:pPr>
        <w:pStyle w:val="Akapitzlist"/>
        <w:jc w:val="both"/>
        <w:rPr>
          <w:bCs/>
          <w:i/>
          <w:color w:val="FF0000"/>
          <w:szCs w:val="22"/>
        </w:rPr>
      </w:pPr>
      <w:r w:rsidRPr="004B3CC0">
        <w:rPr>
          <w:bCs/>
          <w:i/>
          <w:szCs w:val="22"/>
          <w:u w:val="single"/>
        </w:rPr>
        <w:t>Uwaga:</w:t>
      </w:r>
      <w:r w:rsidRPr="004B3CC0">
        <w:rPr>
          <w:bCs/>
          <w:i/>
          <w:szCs w:val="22"/>
        </w:rPr>
        <w:t xml:space="preserve"> W przypadku zmian aktów prawnych, związanych z realizacją niniejszego zamówienia, przedmiot zamówienia musi spełniać uwarunkowania prawne, obowiązujące w okresie jego realizacji</w:t>
      </w:r>
      <w:r w:rsidRPr="004B3CC0">
        <w:rPr>
          <w:bCs/>
          <w:i/>
          <w:color w:val="FF0000"/>
          <w:szCs w:val="22"/>
        </w:rPr>
        <w:t>.</w:t>
      </w:r>
    </w:p>
    <w:p w14:paraId="6C021A37" w14:textId="77777777" w:rsidR="00B761B6" w:rsidRDefault="00B761B6" w:rsidP="00B761B6">
      <w:pPr>
        <w:suppressAutoHyphens/>
        <w:ind w:left="425" w:firstLine="284"/>
        <w:jc w:val="both"/>
        <w:rPr>
          <w:b/>
          <w:u w:val="single"/>
        </w:rPr>
      </w:pPr>
    </w:p>
    <w:p w14:paraId="1167D692" w14:textId="41D4B342" w:rsidR="00B761B6" w:rsidRPr="00B6390F" w:rsidRDefault="00B761B6" w:rsidP="00B761B6">
      <w:pPr>
        <w:pStyle w:val="Akapitzlist"/>
        <w:spacing w:before="120" w:after="120"/>
        <w:contextualSpacing w:val="0"/>
        <w:jc w:val="both"/>
        <w:rPr>
          <w:b/>
          <w:bCs/>
          <w:i/>
          <w:iCs/>
          <w:sz w:val="20"/>
          <w:szCs w:val="20"/>
        </w:rPr>
      </w:pPr>
      <w:r w:rsidRPr="00B6390F">
        <w:rPr>
          <w:b/>
          <w:bCs/>
          <w:i/>
          <w:iCs/>
          <w:sz w:val="20"/>
          <w:szCs w:val="20"/>
        </w:rPr>
        <w:t xml:space="preserve">Do ogłoszenia o przedmiotowym przetargu dołączono i udostępniono w Profilu Nabywcy pod adresem </w:t>
      </w:r>
      <w:r w:rsidRPr="00B761B6">
        <w:rPr>
          <w:b/>
          <w:bCs/>
          <w:i/>
          <w:iCs/>
          <w:sz w:val="20"/>
          <w:szCs w:val="20"/>
        </w:rPr>
        <w:t>https://www.pgg.pl/strefa-korporacyjna/dostawcy/profil-nabywcy/przetargi</w:t>
      </w:r>
      <w:r w:rsidRPr="00B6390F">
        <w:rPr>
          <w:b/>
          <w:bCs/>
          <w:i/>
          <w:iCs/>
          <w:sz w:val="20"/>
          <w:szCs w:val="20"/>
        </w:rPr>
        <w:t xml:space="preserve"> (do pobrania w formie pliku *pdf):</w:t>
      </w:r>
    </w:p>
    <w:p w14:paraId="076F04A1" w14:textId="77777777" w:rsidR="00B761B6" w:rsidRPr="00B761B6" w:rsidRDefault="00B761B6" w:rsidP="00B761B6">
      <w:pPr>
        <w:pStyle w:val="Akapitzlist"/>
        <w:numPr>
          <w:ilvl w:val="0"/>
          <w:numId w:val="84"/>
        </w:numPr>
        <w:spacing w:before="120" w:after="120"/>
        <w:ind w:left="993" w:hanging="284"/>
        <w:contextualSpacing w:val="0"/>
        <w:jc w:val="both"/>
        <w:rPr>
          <w:rFonts w:eastAsiaTheme="minorHAnsi"/>
        </w:rPr>
      </w:pPr>
      <w:r w:rsidRPr="00B761B6">
        <w:rPr>
          <w:rFonts w:eastAsiaTheme="minorHAnsi"/>
        </w:rPr>
        <w:t xml:space="preserve">Decyzje 3.1 , 3.1.1 ; 3.2 oraz 3.3 dotyczą rejonu Szybu VI </w:t>
      </w:r>
    </w:p>
    <w:p w14:paraId="7077CFEE" w14:textId="49115095" w:rsidR="00B761B6" w:rsidRPr="00B761B6" w:rsidRDefault="00B761B6" w:rsidP="00B761B6">
      <w:pPr>
        <w:pStyle w:val="Akapitzlist"/>
        <w:numPr>
          <w:ilvl w:val="0"/>
          <w:numId w:val="84"/>
        </w:numPr>
        <w:spacing w:before="120" w:after="120"/>
        <w:ind w:left="993" w:hanging="284"/>
        <w:contextualSpacing w:val="0"/>
        <w:jc w:val="both"/>
        <w:rPr>
          <w:rFonts w:eastAsiaTheme="minorHAnsi"/>
        </w:rPr>
      </w:pPr>
      <w:r w:rsidRPr="00B761B6">
        <w:rPr>
          <w:rFonts w:eastAsiaTheme="minorHAnsi"/>
        </w:rPr>
        <w:t>Decyzje 3.5 i 3.5.1. oraz 3.5 – rejon Północ.</w:t>
      </w:r>
    </w:p>
    <w:bookmarkEnd w:id="93"/>
    <w:p w14:paraId="0CD18C88" w14:textId="77777777" w:rsidR="00602FAA" w:rsidRPr="00DB08A8" w:rsidRDefault="00602FAA" w:rsidP="00A96B0E">
      <w:pPr>
        <w:jc w:val="both"/>
        <w:rPr>
          <w:b/>
          <w:lang w:val="cs-CZ"/>
        </w:rPr>
      </w:pPr>
    </w:p>
    <w:p w14:paraId="5E08FFA4" w14:textId="5BB76F75" w:rsidR="00602FAA" w:rsidRDefault="00602FAA" w:rsidP="00AC44ED">
      <w:pPr>
        <w:pStyle w:val="Akapitzlist"/>
        <w:numPr>
          <w:ilvl w:val="0"/>
          <w:numId w:val="31"/>
        </w:numPr>
        <w:jc w:val="both"/>
        <w:rPr>
          <w:b/>
          <w:bCs/>
        </w:rPr>
      </w:pPr>
      <w:bookmarkStart w:id="94" w:name="_Toc67292094"/>
      <w:bookmarkStart w:id="95" w:name="_Hlk67824211"/>
      <w:r w:rsidRPr="00A96B0E">
        <w:rPr>
          <w:b/>
          <w:bCs/>
        </w:rPr>
        <w:t>Wizja lokalna</w:t>
      </w:r>
      <w:bookmarkStart w:id="96" w:name="_Hlk67824164"/>
      <w:bookmarkEnd w:id="94"/>
      <w:r w:rsidR="00112408">
        <w:rPr>
          <w:b/>
          <w:bCs/>
        </w:rPr>
        <w:t>:</w:t>
      </w:r>
    </w:p>
    <w:p w14:paraId="5BB29F7C" w14:textId="08884821" w:rsidR="00B471D5" w:rsidRPr="00B471D5" w:rsidRDefault="00043D1E" w:rsidP="00B471D5">
      <w:pPr>
        <w:pStyle w:val="Akapitzlist"/>
        <w:jc w:val="both"/>
        <w:rPr>
          <w:color w:val="000000"/>
        </w:rPr>
      </w:pPr>
      <w:r w:rsidRPr="00B471D5">
        <w:t xml:space="preserve">Zamawiający umożliwi przed złożeniem oferty upoważnionym przedstawicielom Wykonawcy przeprowadzenie wizji lokalnej w celu zapoznania się z terenem, którego dotyczy przedmiot </w:t>
      </w:r>
      <w:r w:rsidRPr="00043D1E">
        <w:t>zamówienia, oraz zapoznanie się w siedzibie Zamawiającego                  z dokumentacją projektową zatwierdzoną decyzją pozwolenia na budowę    nr</w:t>
      </w:r>
      <w:r>
        <w:t> </w:t>
      </w:r>
      <w:r w:rsidRPr="00043D1E">
        <w:t xml:space="preserve">150/2006 z dnia 09.05.2006r. (z </w:t>
      </w:r>
      <w:proofErr w:type="spellStart"/>
      <w:r w:rsidRPr="00043D1E">
        <w:t>późn</w:t>
      </w:r>
      <w:proofErr w:type="spellEnd"/>
      <w:r w:rsidRPr="00043D1E">
        <w:t>. zm.),</w:t>
      </w:r>
      <w:r>
        <w:t xml:space="preserve"> </w:t>
      </w:r>
      <w:r w:rsidRPr="00043D1E">
        <w:t xml:space="preserve">decyzją nr 785/73530/2007                                                       dnia 31.10.2007 r. (z </w:t>
      </w:r>
      <w:proofErr w:type="spellStart"/>
      <w:r w:rsidRPr="00043D1E">
        <w:t>późn</w:t>
      </w:r>
      <w:proofErr w:type="spellEnd"/>
      <w:r w:rsidRPr="00043D1E">
        <w:t>. zm.).</w:t>
      </w:r>
    </w:p>
    <w:p w14:paraId="13D5724D" w14:textId="77777777" w:rsidR="00B471D5" w:rsidRPr="00B471D5" w:rsidRDefault="00B471D5" w:rsidP="00B471D5">
      <w:pPr>
        <w:pStyle w:val="Akapitzlist"/>
        <w:jc w:val="both"/>
        <w:rPr>
          <w:color w:val="000000"/>
          <w:szCs w:val="22"/>
        </w:rPr>
      </w:pPr>
      <w:r w:rsidRPr="00B471D5">
        <w:rPr>
          <w:color w:val="000000"/>
          <w:szCs w:val="22"/>
        </w:rPr>
        <w:t xml:space="preserve">Przedmiotowa wizja może odbyć po wcześniejszym zgłoszeniu. Termin i czas jej dokonania należy uzgodnić z pracownikami Zespołu ds. Gospodarki Odpadami Wydobywczymi, telefon kontaktowy: 32 7160565 lub e-mail: </w:t>
      </w:r>
      <w:hyperlink r:id="rId13" w:history="1">
        <w:r w:rsidRPr="00B471D5">
          <w:rPr>
            <w:rStyle w:val="Hipercze"/>
            <w:szCs w:val="22"/>
          </w:rPr>
          <w:t>t.jurczyk@pgg.pl</w:t>
        </w:r>
      </w:hyperlink>
      <w:r w:rsidRPr="00B471D5">
        <w:rPr>
          <w:color w:val="000000"/>
          <w:szCs w:val="22"/>
        </w:rPr>
        <w:t xml:space="preserve"> oraz </w:t>
      </w:r>
      <w:hyperlink r:id="rId14" w:history="1">
        <w:r w:rsidRPr="00B471D5">
          <w:rPr>
            <w:rStyle w:val="Hipercze"/>
            <w:szCs w:val="22"/>
          </w:rPr>
          <w:t>m.kruczek@pgg.pl</w:t>
        </w:r>
      </w:hyperlink>
      <w:r w:rsidRPr="00B471D5">
        <w:rPr>
          <w:color w:val="000000"/>
          <w:szCs w:val="22"/>
        </w:rPr>
        <w:t xml:space="preserve"> .</w:t>
      </w:r>
    </w:p>
    <w:p w14:paraId="30D3C0AD" w14:textId="77777777" w:rsidR="00A96B0E" w:rsidRPr="00DB08A8" w:rsidRDefault="00A96B0E" w:rsidP="00A96B0E">
      <w:pPr>
        <w:pStyle w:val="Akapitzlist"/>
        <w:jc w:val="both"/>
      </w:pPr>
    </w:p>
    <w:bookmarkEnd w:id="95"/>
    <w:p w14:paraId="427C0ACB" w14:textId="273BCEAC" w:rsidR="00602FAA" w:rsidRDefault="001F655F" w:rsidP="00AC44ED">
      <w:pPr>
        <w:pStyle w:val="Akapitzlist"/>
        <w:numPr>
          <w:ilvl w:val="0"/>
          <w:numId w:val="31"/>
        </w:numPr>
        <w:jc w:val="both"/>
        <w:rPr>
          <w:b/>
          <w:bCs/>
        </w:rPr>
      </w:pPr>
      <w:r>
        <w:rPr>
          <w:b/>
          <w:bCs/>
        </w:rPr>
        <w:t>Opis przedmiotu zamówienia</w:t>
      </w:r>
      <w:r w:rsidR="00112408">
        <w:rPr>
          <w:b/>
          <w:bCs/>
        </w:rPr>
        <w:t>:</w:t>
      </w:r>
    </w:p>
    <w:p w14:paraId="3314507D" w14:textId="77777777" w:rsidR="00B471D5" w:rsidRPr="00B471D5" w:rsidRDefault="00B471D5" w:rsidP="00AC44ED">
      <w:pPr>
        <w:pStyle w:val="Tekstpodstawowy"/>
        <w:numPr>
          <w:ilvl w:val="0"/>
          <w:numId w:val="68"/>
        </w:numPr>
        <w:spacing w:before="240"/>
        <w:ind w:left="709" w:hanging="283"/>
        <w:rPr>
          <w:sz w:val="24"/>
          <w:szCs w:val="24"/>
        </w:rPr>
      </w:pPr>
      <w:r w:rsidRPr="00A83E3C">
        <w:rPr>
          <w:b/>
          <w:sz w:val="24"/>
          <w:szCs w:val="24"/>
        </w:rPr>
        <w:t>Szczegółowy zakres dla obu zadań obejmuje</w:t>
      </w:r>
      <w:r w:rsidRPr="00B471D5">
        <w:rPr>
          <w:sz w:val="24"/>
          <w:szCs w:val="24"/>
        </w:rPr>
        <w:t>:</w:t>
      </w:r>
    </w:p>
    <w:p w14:paraId="2D609DD5" w14:textId="39C18FF3" w:rsidR="00B471D5" w:rsidRPr="00B471D5" w:rsidRDefault="00B471D5" w:rsidP="00AC44ED">
      <w:pPr>
        <w:pStyle w:val="Tekstpodstawowy"/>
        <w:numPr>
          <w:ilvl w:val="0"/>
          <w:numId w:val="69"/>
        </w:numPr>
        <w:ind w:left="992" w:hanging="425"/>
        <w:jc w:val="both"/>
        <w:rPr>
          <w:sz w:val="24"/>
          <w:szCs w:val="24"/>
        </w:rPr>
      </w:pPr>
      <w:r>
        <w:rPr>
          <w:sz w:val="24"/>
          <w:szCs w:val="24"/>
        </w:rPr>
        <w:t>S</w:t>
      </w:r>
      <w:r w:rsidRPr="00B471D5">
        <w:rPr>
          <w:sz w:val="24"/>
          <w:szCs w:val="24"/>
        </w:rPr>
        <w:t>porządzenie map do celów projektowych,</w:t>
      </w:r>
    </w:p>
    <w:p w14:paraId="6E93C6B9" w14:textId="3E3C18D2" w:rsidR="00B471D5" w:rsidRPr="00B471D5" w:rsidRDefault="00B471D5" w:rsidP="00AC44ED">
      <w:pPr>
        <w:pStyle w:val="Tekstpodstawowy"/>
        <w:numPr>
          <w:ilvl w:val="0"/>
          <w:numId w:val="69"/>
        </w:numPr>
        <w:ind w:left="992" w:hanging="425"/>
        <w:jc w:val="both"/>
        <w:rPr>
          <w:sz w:val="24"/>
          <w:szCs w:val="24"/>
        </w:rPr>
      </w:pPr>
      <w:r>
        <w:rPr>
          <w:sz w:val="24"/>
          <w:szCs w:val="24"/>
        </w:rPr>
        <w:t>W</w:t>
      </w:r>
      <w:r w:rsidRPr="00B471D5">
        <w:rPr>
          <w:sz w:val="24"/>
          <w:szCs w:val="24"/>
        </w:rPr>
        <w:t xml:space="preserve"> razie konieczności wykonanie badań geotechnicznych,</w:t>
      </w:r>
    </w:p>
    <w:p w14:paraId="363B98F3" w14:textId="5764E936" w:rsidR="00B471D5" w:rsidRPr="00B471D5" w:rsidRDefault="00B471D5" w:rsidP="00AC44ED">
      <w:pPr>
        <w:pStyle w:val="Tekstpodstawowy"/>
        <w:numPr>
          <w:ilvl w:val="0"/>
          <w:numId w:val="69"/>
        </w:numPr>
        <w:ind w:left="992" w:hanging="425"/>
        <w:jc w:val="both"/>
        <w:rPr>
          <w:sz w:val="24"/>
          <w:szCs w:val="24"/>
        </w:rPr>
      </w:pPr>
      <w:r>
        <w:rPr>
          <w:sz w:val="24"/>
          <w:szCs w:val="24"/>
        </w:rPr>
        <w:t>A</w:t>
      </w:r>
      <w:r w:rsidRPr="00B471D5">
        <w:rPr>
          <w:sz w:val="24"/>
          <w:szCs w:val="24"/>
        </w:rPr>
        <w:t xml:space="preserve">naliza zgodności inwestycji z aktualnym MPZP, </w:t>
      </w:r>
    </w:p>
    <w:p w14:paraId="276771EE" w14:textId="0A07DF43" w:rsidR="00B471D5" w:rsidRPr="00B471D5" w:rsidRDefault="00B471D5" w:rsidP="00AC44ED">
      <w:pPr>
        <w:pStyle w:val="Tekstpodstawowy"/>
        <w:numPr>
          <w:ilvl w:val="0"/>
          <w:numId w:val="69"/>
        </w:numPr>
        <w:ind w:left="992" w:hanging="425"/>
        <w:jc w:val="both"/>
        <w:rPr>
          <w:sz w:val="24"/>
          <w:szCs w:val="24"/>
        </w:rPr>
      </w:pPr>
      <w:r>
        <w:rPr>
          <w:sz w:val="24"/>
          <w:szCs w:val="24"/>
        </w:rPr>
        <w:t>O</w:t>
      </w:r>
      <w:r w:rsidRPr="00B471D5">
        <w:rPr>
          <w:sz w:val="24"/>
          <w:szCs w:val="24"/>
        </w:rPr>
        <w:t>pracowanie operatu dendrologicznego w przypadku rozbudowy obiektu Północ,</w:t>
      </w:r>
    </w:p>
    <w:p w14:paraId="468A6E29" w14:textId="3200B07F" w:rsidR="00B471D5" w:rsidRPr="00B471D5" w:rsidRDefault="00B471D5" w:rsidP="00AC44ED">
      <w:pPr>
        <w:pStyle w:val="Tekstpodstawowy"/>
        <w:numPr>
          <w:ilvl w:val="0"/>
          <w:numId w:val="69"/>
        </w:numPr>
        <w:ind w:left="992" w:hanging="425"/>
        <w:jc w:val="both"/>
        <w:rPr>
          <w:sz w:val="24"/>
          <w:szCs w:val="24"/>
        </w:rPr>
      </w:pPr>
      <w:r>
        <w:rPr>
          <w:sz w:val="24"/>
          <w:szCs w:val="24"/>
        </w:rPr>
        <w:t>W</w:t>
      </w:r>
      <w:r w:rsidRPr="00B471D5">
        <w:rPr>
          <w:sz w:val="24"/>
          <w:szCs w:val="24"/>
        </w:rPr>
        <w:t xml:space="preserve"> razie konieczności uzyskanie pozwoleń wodnoprawnych, </w:t>
      </w:r>
    </w:p>
    <w:p w14:paraId="47B0E54C" w14:textId="4BEAD600" w:rsidR="00B471D5" w:rsidRPr="00B471D5" w:rsidRDefault="00B471D5" w:rsidP="00AC44ED">
      <w:pPr>
        <w:pStyle w:val="Tekstpodstawowy"/>
        <w:numPr>
          <w:ilvl w:val="0"/>
          <w:numId w:val="69"/>
        </w:numPr>
        <w:ind w:left="992" w:hanging="425"/>
        <w:jc w:val="both"/>
        <w:rPr>
          <w:sz w:val="24"/>
          <w:szCs w:val="24"/>
        </w:rPr>
      </w:pPr>
      <w:r>
        <w:rPr>
          <w:sz w:val="24"/>
          <w:szCs w:val="24"/>
        </w:rPr>
        <w:t>W</w:t>
      </w:r>
      <w:r w:rsidRPr="00B471D5">
        <w:rPr>
          <w:sz w:val="24"/>
          <w:szCs w:val="24"/>
        </w:rPr>
        <w:t xml:space="preserve"> razie konieczności uzgodnienie dokumentacji projektowej z rzeczoznawcą ds. zabezpieczeń   przeciwpożarowych.</w:t>
      </w:r>
    </w:p>
    <w:p w14:paraId="68597C9C" w14:textId="4E45C1C6" w:rsidR="00B471D5" w:rsidRPr="00B471D5" w:rsidRDefault="00B471D5" w:rsidP="00AC44ED">
      <w:pPr>
        <w:pStyle w:val="Akapitzlist"/>
        <w:numPr>
          <w:ilvl w:val="0"/>
          <w:numId w:val="69"/>
        </w:numPr>
        <w:spacing w:after="120"/>
        <w:ind w:left="992" w:hanging="425"/>
        <w:contextualSpacing w:val="0"/>
        <w:jc w:val="both"/>
        <w:rPr>
          <w:iCs/>
        </w:rPr>
      </w:pPr>
      <w:r>
        <w:rPr>
          <w:iCs/>
        </w:rPr>
        <w:t>S</w:t>
      </w:r>
      <w:r w:rsidRPr="00B471D5">
        <w:rPr>
          <w:iCs/>
        </w:rPr>
        <w:t>porządzenie informacji dotyczącej bezpieczeństwa i ochrony zdrowia,</w:t>
      </w:r>
    </w:p>
    <w:p w14:paraId="4C0E4B02" w14:textId="447953A1" w:rsidR="00B471D5" w:rsidRPr="00B471D5" w:rsidRDefault="00B471D5" w:rsidP="00AC44ED">
      <w:pPr>
        <w:pStyle w:val="Akapitzlist"/>
        <w:numPr>
          <w:ilvl w:val="0"/>
          <w:numId w:val="69"/>
        </w:numPr>
        <w:spacing w:after="120"/>
        <w:ind w:left="992" w:hanging="425"/>
        <w:contextualSpacing w:val="0"/>
        <w:jc w:val="both"/>
        <w:rPr>
          <w:iCs/>
        </w:rPr>
      </w:pPr>
      <w:r>
        <w:rPr>
          <w:iCs/>
        </w:rPr>
        <w:t>O</w:t>
      </w:r>
      <w:r w:rsidRPr="00B471D5">
        <w:rPr>
          <w:iCs/>
        </w:rPr>
        <w:t xml:space="preserve">pracowanie specyfikacji technicznej, wykonania wraz z kosztorysem inwestorskim,  </w:t>
      </w:r>
    </w:p>
    <w:p w14:paraId="5B605980" w14:textId="5CA1620E" w:rsidR="00B471D5" w:rsidRPr="00B471D5" w:rsidRDefault="00A83E3C" w:rsidP="00AC44ED">
      <w:pPr>
        <w:pStyle w:val="Tekstpodstawowy"/>
        <w:numPr>
          <w:ilvl w:val="0"/>
          <w:numId w:val="69"/>
        </w:numPr>
        <w:ind w:left="992" w:hanging="425"/>
        <w:jc w:val="both"/>
        <w:rPr>
          <w:iCs/>
          <w:sz w:val="24"/>
          <w:szCs w:val="24"/>
        </w:rPr>
      </w:pPr>
      <w:r>
        <w:rPr>
          <w:iCs/>
          <w:sz w:val="24"/>
          <w:szCs w:val="24"/>
        </w:rPr>
        <w:t>S</w:t>
      </w:r>
      <w:r w:rsidR="00B471D5" w:rsidRPr="00B471D5">
        <w:rPr>
          <w:iCs/>
          <w:sz w:val="24"/>
          <w:szCs w:val="24"/>
        </w:rPr>
        <w:t>porządzenie wniosku o zmianę decyzji o pozwoleniu na budowę,</w:t>
      </w:r>
    </w:p>
    <w:p w14:paraId="1A56722C" w14:textId="25CB0F93" w:rsidR="00B471D5" w:rsidRPr="00B471D5" w:rsidRDefault="00A83E3C" w:rsidP="00AC44ED">
      <w:pPr>
        <w:pStyle w:val="Tekstpodstawowy"/>
        <w:numPr>
          <w:ilvl w:val="0"/>
          <w:numId w:val="69"/>
        </w:numPr>
        <w:ind w:left="992" w:hanging="425"/>
        <w:jc w:val="both"/>
        <w:rPr>
          <w:iCs/>
          <w:sz w:val="24"/>
          <w:szCs w:val="24"/>
        </w:rPr>
      </w:pPr>
      <w:r>
        <w:rPr>
          <w:iCs/>
          <w:sz w:val="24"/>
          <w:szCs w:val="24"/>
        </w:rPr>
        <w:t>Z</w:t>
      </w:r>
      <w:r w:rsidR="00B471D5" w:rsidRPr="00B471D5">
        <w:rPr>
          <w:iCs/>
          <w:sz w:val="24"/>
          <w:szCs w:val="24"/>
        </w:rPr>
        <w:t>łożenie wniosku o zmianę decyzji o pozwoleniu na budowę,</w:t>
      </w:r>
    </w:p>
    <w:p w14:paraId="0166C054" w14:textId="08DF14EA" w:rsidR="00B471D5" w:rsidRPr="00043D1E" w:rsidRDefault="00043D1E" w:rsidP="00AC44ED">
      <w:pPr>
        <w:pStyle w:val="Akapitzlist"/>
        <w:numPr>
          <w:ilvl w:val="0"/>
          <w:numId w:val="69"/>
        </w:numPr>
        <w:spacing w:after="120"/>
        <w:ind w:left="992" w:hanging="425"/>
        <w:contextualSpacing w:val="0"/>
        <w:jc w:val="both"/>
        <w:rPr>
          <w:iCs/>
        </w:rPr>
      </w:pPr>
      <w:r w:rsidRPr="00327180">
        <w:rPr>
          <w:iCs/>
        </w:rPr>
        <w:t xml:space="preserve">Sprawowanie nadzoru autorskiego przez okres 5 lat </w:t>
      </w:r>
      <w:r w:rsidRPr="00043D1E">
        <w:rPr>
          <w:iCs/>
        </w:rPr>
        <w:t>od dnia uprawomocnienia się decyzji zamiennej.</w:t>
      </w:r>
    </w:p>
    <w:p w14:paraId="5DED0EC9" w14:textId="12DEC9B3" w:rsidR="00B471D5" w:rsidRPr="00B471D5" w:rsidRDefault="00A83E3C" w:rsidP="00AC44ED">
      <w:pPr>
        <w:pStyle w:val="Tekstpodstawowy"/>
        <w:numPr>
          <w:ilvl w:val="0"/>
          <w:numId w:val="69"/>
        </w:numPr>
        <w:ind w:left="992" w:hanging="425"/>
        <w:jc w:val="both"/>
        <w:rPr>
          <w:iCs/>
          <w:sz w:val="24"/>
          <w:szCs w:val="24"/>
        </w:rPr>
      </w:pPr>
      <w:r>
        <w:rPr>
          <w:iCs/>
          <w:sz w:val="24"/>
          <w:szCs w:val="24"/>
        </w:rPr>
        <w:t>U</w:t>
      </w:r>
      <w:r w:rsidR="00B471D5" w:rsidRPr="00B471D5">
        <w:rPr>
          <w:iCs/>
          <w:sz w:val="24"/>
          <w:szCs w:val="24"/>
        </w:rPr>
        <w:t xml:space="preserve">zyskanie wszelakich pozwoleń administracyjnych niezbędnych do odbioru decyzji o pozwolenie na budowę (uzgodnienia z odpowiednimi organami Wody Polskie, RDOŚ, zarządcą i właścicielem infrastruktury kolejowej warunków świadczeń usług transportu kolejowego zgodnie z aktualnymi wymaganiami formalno-prawnymi, technologicznymi i środowiskowymi). </w:t>
      </w:r>
    </w:p>
    <w:p w14:paraId="116E6FC6" w14:textId="77777777" w:rsidR="00B471D5" w:rsidRPr="00A83E3C" w:rsidRDefault="00B471D5" w:rsidP="00AC44ED">
      <w:pPr>
        <w:pStyle w:val="Tekstpodstawowy"/>
        <w:numPr>
          <w:ilvl w:val="0"/>
          <w:numId w:val="68"/>
        </w:numPr>
        <w:spacing w:before="240"/>
        <w:ind w:left="709" w:hanging="283"/>
        <w:rPr>
          <w:b/>
          <w:sz w:val="24"/>
          <w:szCs w:val="24"/>
        </w:rPr>
      </w:pPr>
      <w:r w:rsidRPr="00A83E3C">
        <w:rPr>
          <w:b/>
          <w:sz w:val="24"/>
          <w:szCs w:val="24"/>
        </w:rPr>
        <w:t>Projekt powinien zawierać:</w:t>
      </w:r>
    </w:p>
    <w:p w14:paraId="54C2B6C0" w14:textId="5A0DAE42" w:rsidR="00B471D5" w:rsidRPr="00B471D5" w:rsidRDefault="00B471D5" w:rsidP="00AC44ED">
      <w:pPr>
        <w:pStyle w:val="Tekstpodstawowy"/>
        <w:numPr>
          <w:ilvl w:val="0"/>
          <w:numId w:val="70"/>
        </w:numPr>
        <w:ind w:left="993" w:hanging="284"/>
        <w:rPr>
          <w:sz w:val="24"/>
          <w:szCs w:val="24"/>
        </w:rPr>
      </w:pPr>
      <w:r w:rsidRPr="00A83E3C">
        <w:rPr>
          <w:sz w:val="24"/>
          <w:szCs w:val="24"/>
          <w:u w:val="single"/>
        </w:rPr>
        <w:t>Część opisow</w:t>
      </w:r>
      <w:r w:rsidR="00A83E3C">
        <w:rPr>
          <w:sz w:val="24"/>
          <w:szCs w:val="24"/>
          <w:u w:val="single"/>
        </w:rPr>
        <w:t>a</w:t>
      </w:r>
      <w:r w:rsidRPr="00B471D5">
        <w:rPr>
          <w:sz w:val="24"/>
          <w:szCs w:val="24"/>
        </w:rPr>
        <w:t xml:space="preserve"> (opis techniczno-przyrodniczy):</w:t>
      </w:r>
    </w:p>
    <w:p w14:paraId="4CE9C9F4" w14:textId="2029751D" w:rsidR="00B471D5" w:rsidRPr="00B471D5" w:rsidRDefault="00B471D5" w:rsidP="00AC44ED">
      <w:pPr>
        <w:pStyle w:val="Tekstpodstawowy"/>
        <w:numPr>
          <w:ilvl w:val="0"/>
          <w:numId w:val="71"/>
        </w:numPr>
        <w:ind w:left="1276" w:hanging="283"/>
        <w:rPr>
          <w:sz w:val="24"/>
          <w:szCs w:val="24"/>
        </w:rPr>
      </w:pPr>
      <w:r w:rsidRPr="00B471D5">
        <w:rPr>
          <w:sz w:val="24"/>
          <w:szCs w:val="24"/>
        </w:rPr>
        <w:t>Charakterystyka hałdy</w:t>
      </w:r>
    </w:p>
    <w:p w14:paraId="445E2364" w14:textId="4DD15291" w:rsidR="00B471D5" w:rsidRPr="00A83E3C" w:rsidRDefault="00A83E3C" w:rsidP="00AC44ED">
      <w:pPr>
        <w:pStyle w:val="Tekstpodstawowy"/>
        <w:numPr>
          <w:ilvl w:val="0"/>
          <w:numId w:val="72"/>
        </w:numPr>
        <w:ind w:left="1560" w:hanging="284"/>
        <w:jc w:val="both"/>
        <w:rPr>
          <w:sz w:val="24"/>
          <w:szCs w:val="24"/>
        </w:rPr>
      </w:pPr>
      <w:r>
        <w:rPr>
          <w:sz w:val="24"/>
          <w:szCs w:val="24"/>
        </w:rPr>
        <w:t>l</w:t>
      </w:r>
      <w:r w:rsidR="00B471D5" w:rsidRPr="00B471D5">
        <w:rPr>
          <w:sz w:val="24"/>
          <w:szCs w:val="24"/>
        </w:rPr>
        <w:t xml:space="preserve">okalizacja (adres, działki ewidencyjne), właściciel i zarządca terenu, historia i charakter zdegradowania (pochodzenie mas ziemnych, np. </w:t>
      </w:r>
      <w:proofErr w:type="spellStart"/>
      <w:r w:rsidR="00B471D5" w:rsidRPr="00B471D5">
        <w:rPr>
          <w:sz w:val="24"/>
          <w:szCs w:val="24"/>
        </w:rPr>
        <w:t>pogórnicze</w:t>
      </w:r>
      <w:proofErr w:type="spellEnd"/>
      <w:r w:rsidR="00B471D5" w:rsidRPr="00B471D5">
        <w:rPr>
          <w:sz w:val="24"/>
          <w:szCs w:val="24"/>
        </w:rPr>
        <w:t>, hutnicze), skład chemiczny hałdy (jeśli znany), zagrożenia: zapylenie, erozja, promieniowanie, odpady niebezpieczne (jeśli dotyczy).</w:t>
      </w:r>
    </w:p>
    <w:p w14:paraId="6A809901" w14:textId="5A20B941" w:rsidR="00B471D5" w:rsidRPr="00B471D5" w:rsidRDefault="00B471D5" w:rsidP="00AC44ED">
      <w:pPr>
        <w:pStyle w:val="Tekstpodstawowy"/>
        <w:numPr>
          <w:ilvl w:val="0"/>
          <w:numId w:val="71"/>
        </w:numPr>
        <w:ind w:left="1276" w:hanging="283"/>
        <w:rPr>
          <w:sz w:val="24"/>
          <w:szCs w:val="24"/>
        </w:rPr>
      </w:pPr>
      <w:r w:rsidRPr="00B471D5">
        <w:rPr>
          <w:sz w:val="24"/>
          <w:szCs w:val="24"/>
        </w:rPr>
        <w:t>Cel rekultywacji</w:t>
      </w:r>
    </w:p>
    <w:p w14:paraId="627AA7DC" w14:textId="03227342" w:rsidR="00B471D5" w:rsidRPr="00B471D5" w:rsidRDefault="00B471D5" w:rsidP="00AC44ED">
      <w:pPr>
        <w:pStyle w:val="Tekstpodstawowy"/>
        <w:numPr>
          <w:ilvl w:val="0"/>
          <w:numId w:val="72"/>
        </w:numPr>
        <w:ind w:left="1560" w:hanging="284"/>
        <w:jc w:val="both"/>
        <w:rPr>
          <w:sz w:val="24"/>
          <w:szCs w:val="24"/>
        </w:rPr>
      </w:pPr>
      <w:r w:rsidRPr="00B471D5">
        <w:rPr>
          <w:sz w:val="24"/>
          <w:szCs w:val="24"/>
        </w:rPr>
        <w:t>kierunek rekultywacji: leśny, rolny, przyrodniczy, rekreacyjny, wodny, uzasadnienie wyboru kierunku, planowane zagospodarowanie po rekultywacji.</w:t>
      </w:r>
    </w:p>
    <w:p w14:paraId="4084157A" w14:textId="6CDF2E2A" w:rsidR="00B471D5" w:rsidRPr="00B471D5" w:rsidRDefault="00B471D5" w:rsidP="00AC44ED">
      <w:pPr>
        <w:pStyle w:val="Tekstpodstawowy"/>
        <w:numPr>
          <w:ilvl w:val="0"/>
          <w:numId w:val="71"/>
        </w:numPr>
        <w:ind w:left="1276" w:hanging="283"/>
        <w:rPr>
          <w:sz w:val="24"/>
          <w:szCs w:val="24"/>
        </w:rPr>
      </w:pPr>
      <w:r w:rsidRPr="00B471D5">
        <w:rPr>
          <w:sz w:val="24"/>
          <w:szCs w:val="24"/>
        </w:rPr>
        <w:t>Stan aktualny środowiska</w:t>
      </w:r>
    </w:p>
    <w:p w14:paraId="2638C81B" w14:textId="38D31CF3" w:rsidR="00B471D5" w:rsidRPr="00B471D5" w:rsidRDefault="00B471D5" w:rsidP="00AC44ED">
      <w:pPr>
        <w:pStyle w:val="Tekstpodstawowy"/>
        <w:numPr>
          <w:ilvl w:val="0"/>
          <w:numId w:val="72"/>
        </w:numPr>
        <w:ind w:left="1560" w:hanging="284"/>
        <w:jc w:val="both"/>
        <w:rPr>
          <w:sz w:val="24"/>
          <w:szCs w:val="24"/>
        </w:rPr>
      </w:pPr>
      <w:r w:rsidRPr="00B471D5">
        <w:rPr>
          <w:sz w:val="24"/>
          <w:szCs w:val="24"/>
        </w:rPr>
        <w:t xml:space="preserve"> ukształtowanie terenu, gleby i grunty, wody powierzchniowe i podziemne, szata roślinna i fauna (jeśli obecna).</w:t>
      </w:r>
    </w:p>
    <w:p w14:paraId="173959DA" w14:textId="6613FB9C" w:rsidR="00B471D5" w:rsidRPr="00B471D5" w:rsidRDefault="00B471D5" w:rsidP="00AC44ED">
      <w:pPr>
        <w:pStyle w:val="Tekstpodstawowy"/>
        <w:numPr>
          <w:ilvl w:val="0"/>
          <w:numId w:val="71"/>
        </w:numPr>
        <w:ind w:left="1276" w:hanging="283"/>
        <w:rPr>
          <w:sz w:val="24"/>
          <w:szCs w:val="24"/>
        </w:rPr>
      </w:pPr>
      <w:r w:rsidRPr="00B471D5">
        <w:rPr>
          <w:sz w:val="24"/>
          <w:szCs w:val="24"/>
        </w:rPr>
        <w:t>Etapy rekultywacji</w:t>
      </w:r>
    </w:p>
    <w:p w14:paraId="0E38C0DD" w14:textId="0031D4A4" w:rsidR="00B471D5" w:rsidRPr="00B471D5" w:rsidRDefault="00B471D5" w:rsidP="00AC44ED">
      <w:pPr>
        <w:pStyle w:val="Tekstpodstawowy"/>
        <w:numPr>
          <w:ilvl w:val="0"/>
          <w:numId w:val="72"/>
        </w:numPr>
        <w:ind w:left="1560" w:hanging="284"/>
        <w:jc w:val="both"/>
        <w:rPr>
          <w:sz w:val="24"/>
          <w:szCs w:val="24"/>
        </w:rPr>
      </w:pPr>
      <w:r w:rsidRPr="00B471D5">
        <w:rPr>
          <w:sz w:val="24"/>
          <w:szCs w:val="24"/>
        </w:rPr>
        <w:t xml:space="preserve">techniczne przygotowanie (formowanie bryły, stabilizacja, odwodnienie), pokrycie ziemią urodzajną, zabiegi agrotechniczne (np. wapnowanie, </w:t>
      </w:r>
      <w:r w:rsidRPr="00B471D5">
        <w:rPr>
          <w:sz w:val="24"/>
          <w:szCs w:val="24"/>
        </w:rPr>
        <w:lastRenderedPageBreak/>
        <w:t>nawożenie), biologiczne zagospodarowanie  (np. zalesienie, obsiew trawą), czas i harmonogram realizacji.</w:t>
      </w:r>
    </w:p>
    <w:p w14:paraId="16BC67AE" w14:textId="64E55CB6" w:rsidR="00B471D5" w:rsidRPr="00B471D5" w:rsidRDefault="00A83E3C" w:rsidP="00AC44ED">
      <w:pPr>
        <w:pStyle w:val="Tekstpodstawowy"/>
        <w:numPr>
          <w:ilvl w:val="0"/>
          <w:numId w:val="70"/>
        </w:numPr>
        <w:ind w:left="993" w:hanging="284"/>
        <w:rPr>
          <w:sz w:val="24"/>
          <w:szCs w:val="24"/>
        </w:rPr>
      </w:pPr>
      <w:r>
        <w:rPr>
          <w:sz w:val="24"/>
          <w:szCs w:val="24"/>
          <w:u w:val="single"/>
        </w:rPr>
        <w:t>Część graficzna</w:t>
      </w:r>
      <w:r w:rsidR="00B471D5" w:rsidRPr="00B471D5">
        <w:rPr>
          <w:sz w:val="24"/>
          <w:szCs w:val="24"/>
        </w:rPr>
        <w:t xml:space="preserve"> (rysunki i mapy)</w:t>
      </w:r>
    </w:p>
    <w:p w14:paraId="54E241A5" w14:textId="4348CEDE" w:rsidR="00B471D5" w:rsidRPr="00B471D5" w:rsidRDefault="00B471D5" w:rsidP="00AC44ED">
      <w:pPr>
        <w:pStyle w:val="Tekstpodstawowy"/>
        <w:numPr>
          <w:ilvl w:val="0"/>
          <w:numId w:val="72"/>
        </w:numPr>
        <w:ind w:left="1560" w:hanging="284"/>
        <w:jc w:val="both"/>
        <w:rPr>
          <w:sz w:val="24"/>
          <w:szCs w:val="24"/>
        </w:rPr>
      </w:pPr>
      <w:r w:rsidRPr="00B471D5">
        <w:rPr>
          <w:sz w:val="24"/>
          <w:szCs w:val="24"/>
        </w:rPr>
        <w:t>mapa zasadnicza z oznaczeniem granic hałdy i terenu objętego rekultywacją, przekroje poprzeczne bryły z oznaczeniem warstw, rysunek docelowego zagospodarowania (po zakończeniu prac), ewentualne profile geologiczne i</w:t>
      </w:r>
      <w:r w:rsidR="00A83E3C">
        <w:rPr>
          <w:sz w:val="24"/>
          <w:szCs w:val="24"/>
        </w:rPr>
        <w:t> </w:t>
      </w:r>
      <w:r w:rsidRPr="00B471D5">
        <w:rPr>
          <w:sz w:val="24"/>
          <w:szCs w:val="24"/>
        </w:rPr>
        <w:t>mapa hydrologiczna.</w:t>
      </w:r>
    </w:p>
    <w:p w14:paraId="06FD4311" w14:textId="77777777" w:rsidR="00B471D5" w:rsidRDefault="00B471D5" w:rsidP="00B471D5">
      <w:pPr>
        <w:pStyle w:val="Tekstpodstawowy"/>
        <w:rPr>
          <w:sz w:val="24"/>
          <w:szCs w:val="24"/>
        </w:rPr>
      </w:pPr>
    </w:p>
    <w:p w14:paraId="4E22988B" w14:textId="77777777" w:rsidR="00A83E3C" w:rsidRPr="00B471D5" w:rsidRDefault="00A83E3C" w:rsidP="00B471D5">
      <w:pPr>
        <w:pStyle w:val="Tekstpodstawowy"/>
        <w:rPr>
          <w:sz w:val="24"/>
          <w:szCs w:val="24"/>
        </w:rPr>
      </w:pPr>
    </w:p>
    <w:p w14:paraId="3D029AC6" w14:textId="68F30E09" w:rsidR="00B471D5" w:rsidRPr="00A83E3C" w:rsidRDefault="00B471D5" w:rsidP="00AC44ED">
      <w:pPr>
        <w:pStyle w:val="Tekstpodstawowy"/>
        <w:numPr>
          <w:ilvl w:val="0"/>
          <w:numId w:val="70"/>
        </w:numPr>
        <w:ind w:left="993" w:hanging="284"/>
        <w:rPr>
          <w:sz w:val="24"/>
          <w:szCs w:val="24"/>
          <w:u w:val="single"/>
        </w:rPr>
      </w:pPr>
      <w:r w:rsidRPr="00A83E3C">
        <w:rPr>
          <w:sz w:val="24"/>
          <w:szCs w:val="24"/>
          <w:u w:val="single"/>
        </w:rPr>
        <w:t>Część analityczna i techniczna</w:t>
      </w:r>
    </w:p>
    <w:p w14:paraId="27F86F3B" w14:textId="0A465328" w:rsidR="00B471D5" w:rsidRPr="00B471D5" w:rsidRDefault="00B471D5" w:rsidP="00AC44ED">
      <w:pPr>
        <w:pStyle w:val="Tekstpodstawowy"/>
        <w:numPr>
          <w:ilvl w:val="0"/>
          <w:numId w:val="73"/>
        </w:numPr>
        <w:ind w:left="1276" w:hanging="283"/>
        <w:rPr>
          <w:sz w:val="24"/>
          <w:szCs w:val="24"/>
        </w:rPr>
      </w:pPr>
      <w:r w:rsidRPr="00B471D5">
        <w:rPr>
          <w:sz w:val="24"/>
          <w:szCs w:val="24"/>
        </w:rPr>
        <w:t>Obliczenia i dane techniczne</w:t>
      </w:r>
    </w:p>
    <w:p w14:paraId="00CFE0FC" w14:textId="60218BE5" w:rsidR="00B471D5" w:rsidRPr="00B471D5" w:rsidRDefault="00B471D5" w:rsidP="00AC44ED">
      <w:pPr>
        <w:pStyle w:val="Tekstpodstawowy"/>
        <w:numPr>
          <w:ilvl w:val="0"/>
          <w:numId w:val="72"/>
        </w:numPr>
        <w:ind w:left="1560" w:hanging="284"/>
        <w:jc w:val="both"/>
        <w:rPr>
          <w:sz w:val="24"/>
          <w:szCs w:val="24"/>
        </w:rPr>
      </w:pPr>
      <w:r w:rsidRPr="00B471D5">
        <w:rPr>
          <w:sz w:val="24"/>
          <w:szCs w:val="24"/>
        </w:rPr>
        <w:t>objętość hałdy i ilość mas do przemieszczenia lub formowania, nachylenie skarp i obliczenia stateczności, rodzaj gruntu rekultywacyjnego (np. grubość warstwy urodzajnej), przewidywane osiadanie (uzyskanie wpływów eksploatacji górniczej).</w:t>
      </w:r>
    </w:p>
    <w:p w14:paraId="41F6E004" w14:textId="1B406D60" w:rsidR="00B471D5" w:rsidRPr="00B471D5" w:rsidRDefault="00B471D5" w:rsidP="00AC44ED">
      <w:pPr>
        <w:pStyle w:val="Tekstpodstawowy"/>
        <w:numPr>
          <w:ilvl w:val="0"/>
          <w:numId w:val="73"/>
        </w:numPr>
        <w:ind w:left="1276" w:hanging="283"/>
        <w:rPr>
          <w:sz w:val="24"/>
          <w:szCs w:val="24"/>
        </w:rPr>
      </w:pPr>
      <w:r w:rsidRPr="00B471D5">
        <w:rPr>
          <w:sz w:val="24"/>
          <w:szCs w:val="24"/>
        </w:rPr>
        <w:t>Ocena wpływu na środowisko (jeśli wymagane):</w:t>
      </w:r>
    </w:p>
    <w:p w14:paraId="09C03A9A" w14:textId="36FCC356" w:rsidR="00B471D5" w:rsidRPr="00A96B0E" w:rsidRDefault="00B471D5" w:rsidP="00AC44ED">
      <w:pPr>
        <w:pStyle w:val="Tekstpodstawowy"/>
        <w:numPr>
          <w:ilvl w:val="0"/>
          <w:numId w:val="72"/>
        </w:numPr>
        <w:ind w:left="1560" w:hanging="284"/>
        <w:jc w:val="both"/>
        <w:rPr>
          <w:b/>
          <w:bCs/>
        </w:rPr>
      </w:pPr>
      <w:r w:rsidRPr="00A83E3C">
        <w:rPr>
          <w:sz w:val="24"/>
          <w:szCs w:val="24"/>
        </w:rPr>
        <w:t>analiza</w:t>
      </w:r>
      <w:r w:rsidRPr="004B3CC0">
        <w:rPr>
          <w:sz w:val="24"/>
        </w:rPr>
        <w:t xml:space="preserve"> potencjalnych zagrożeń, opis działań minimalizujących wpływ na środowisko</w:t>
      </w:r>
    </w:p>
    <w:p w14:paraId="3B9E4CB8" w14:textId="77777777" w:rsidR="00602FAA" w:rsidRPr="00A96B0E" w:rsidRDefault="00602FAA" w:rsidP="00A96B0E">
      <w:pPr>
        <w:jc w:val="both"/>
        <w:rPr>
          <w:b/>
          <w:bCs/>
          <w:lang w:val="cs-CZ"/>
        </w:rPr>
      </w:pPr>
    </w:p>
    <w:p w14:paraId="7047D91F" w14:textId="3C7456EE" w:rsidR="00BE2645" w:rsidRPr="002B0CD0" w:rsidRDefault="00BE2645" w:rsidP="00AC44ED">
      <w:pPr>
        <w:pStyle w:val="Akapitzlist"/>
        <w:numPr>
          <w:ilvl w:val="0"/>
          <w:numId w:val="31"/>
        </w:numPr>
        <w:spacing w:line="312" w:lineRule="auto"/>
        <w:ind w:left="714" w:hanging="357"/>
        <w:jc w:val="both"/>
        <w:rPr>
          <w:b/>
          <w:bCs/>
        </w:rPr>
      </w:pPr>
      <w:bookmarkStart w:id="97" w:name="_Toc67292101"/>
      <w:r w:rsidRPr="002B0CD0">
        <w:rPr>
          <w:b/>
          <w:bCs/>
        </w:rPr>
        <w:t>Opis sposobu zamawiania i rozliczania usłu</w:t>
      </w:r>
      <w:bookmarkEnd w:id="97"/>
      <w:r w:rsidR="000D7BDE" w:rsidRPr="002B0CD0">
        <w:rPr>
          <w:b/>
          <w:bCs/>
        </w:rPr>
        <w:t>g</w:t>
      </w:r>
      <w:r w:rsidR="00112408" w:rsidRPr="002B0CD0">
        <w:rPr>
          <w:b/>
          <w:bCs/>
        </w:rPr>
        <w:t>:</w:t>
      </w:r>
    </w:p>
    <w:p w14:paraId="11840D3B" w14:textId="58389529" w:rsidR="007A5C77" w:rsidRPr="002B0CD0" w:rsidRDefault="007A5C77" w:rsidP="00AC44ED">
      <w:pPr>
        <w:pStyle w:val="Akapitzlist"/>
        <w:numPr>
          <w:ilvl w:val="0"/>
          <w:numId w:val="74"/>
        </w:numPr>
        <w:spacing w:after="120" w:line="288" w:lineRule="auto"/>
        <w:ind w:left="284" w:hanging="284"/>
        <w:jc w:val="both"/>
      </w:pPr>
      <w:bookmarkStart w:id="98" w:name="_Hlk106045236"/>
      <w:r w:rsidRPr="002B0CD0">
        <w:t>Podstawą wystawienia faktur za świadczenie przez Wykonawcę usługi zleconej przez Zamawiającego będzie wystawiony przez Zamawiającego Protokół odbioru, podpisany przez osoby odpowiedzialne za nadzór i realizację umowy z obu stron z zastrzeżeniem że:</w:t>
      </w:r>
    </w:p>
    <w:p w14:paraId="5E74C728" w14:textId="19BFF091" w:rsidR="007A5C77" w:rsidRPr="002B0CD0" w:rsidRDefault="007A5C77" w:rsidP="00AC44ED">
      <w:pPr>
        <w:pStyle w:val="Default"/>
        <w:numPr>
          <w:ilvl w:val="3"/>
          <w:numId w:val="75"/>
        </w:numPr>
        <w:spacing w:after="153"/>
        <w:ind w:left="567" w:hanging="283"/>
        <w:jc w:val="both"/>
      </w:pPr>
      <w:r w:rsidRPr="002B0CD0">
        <w:t xml:space="preserve">40% wartości zadania po złożeniu wniosku o zmianę decyzji o pozwoleniu na budowę wraz z dokumentacją projektową budowlano techniczną; </w:t>
      </w:r>
    </w:p>
    <w:p w14:paraId="18F0A528" w14:textId="6D33D75D" w:rsidR="007A5C77" w:rsidRPr="002B0CD0" w:rsidRDefault="007A5C77" w:rsidP="00AC44ED">
      <w:pPr>
        <w:pStyle w:val="Default"/>
        <w:numPr>
          <w:ilvl w:val="3"/>
          <w:numId w:val="75"/>
        </w:numPr>
        <w:spacing w:after="153"/>
        <w:ind w:left="567" w:hanging="283"/>
        <w:jc w:val="both"/>
        <w:rPr>
          <w:rFonts w:eastAsia="Calibri"/>
          <w:sz w:val="22"/>
          <w:szCs w:val="22"/>
        </w:rPr>
      </w:pPr>
      <w:r w:rsidRPr="002B0CD0">
        <w:t>60 % wartości zadania po uzyskaniu prawomocnej decyzji zamiennej oraz w tym nadzór autorski nad projektem.</w:t>
      </w:r>
    </w:p>
    <w:p w14:paraId="62FCBE34" w14:textId="47431378" w:rsidR="007A5C77" w:rsidRPr="002B0CD0" w:rsidRDefault="005809AD" w:rsidP="00AC44ED">
      <w:pPr>
        <w:pStyle w:val="Akapitzlist"/>
        <w:numPr>
          <w:ilvl w:val="0"/>
          <w:numId w:val="74"/>
        </w:numPr>
        <w:spacing w:after="120" w:line="288" w:lineRule="auto"/>
        <w:ind w:left="284" w:hanging="284"/>
        <w:jc w:val="both"/>
        <w:rPr>
          <w:rFonts w:eastAsia="Calibri"/>
          <w:lang w:eastAsia="en-US"/>
        </w:rPr>
      </w:pPr>
      <w:r w:rsidRPr="002B0CD0">
        <w:rPr>
          <w:bCs/>
        </w:rPr>
        <w:t>Wykonawca dostarczy Zamawiającemu po 3 egz. wykonanej dokumentacji projektu architektoniczno-budowlanego i projektu technicznego w wersji papierowej i po 2 egz. w formie elektronicznej na nośniku elektronicznym w formie plików pdf oraz w wersji edytowalnej doc. (WORD) w tym dla wszystkich rysunków DWG(AUTOCAD)</w:t>
      </w:r>
      <w:r w:rsidR="007A5C77" w:rsidRPr="002B0CD0">
        <w:rPr>
          <w:rFonts w:eastAsia="Calibri"/>
          <w:lang w:eastAsia="en-US"/>
        </w:rPr>
        <w:t>.</w:t>
      </w:r>
    </w:p>
    <w:p w14:paraId="1519C675" w14:textId="0F543FFA" w:rsidR="007A5C77" w:rsidRPr="002B0CD0" w:rsidRDefault="007A5C77" w:rsidP="00AC44ED">
      <w:pPr>
        <w:pStyle w:val="Akapitzlist"/>
        <w:numPr>
          <w:ilvl w:val="0"/>
          <w:numId w:val="74"/>
        </w:numPr>
        <w:spacing w:after="120" w:line="288" w:lineRule="auto"/>
        <w:ind w:left="284" w:hanging="284"/>
        <w:jc w:val="both"/>
      </w:pPr>
      <w:r w:rsidRPr="002B0CD0">
        <w:t>Zamawiający, w ciągu 15 dni roboczych od dnia zgłoszenia przez Wykonawcę przedmiotu umowy do odbioru ma prawo ocenić prawidłowość wykonania i kompletność usługi, a</w:t>
      </w:r>
      <w:r w:rsidR="00A248C4" w:rsidRPr="002B0CD0">
        <w:t> </w:t>
      </w:r>
      <w:r w:rsidRPr="002B0CD0">
        <w:t>w</w:t>
      </w:r>
      <w:r w:rsidR="00A248C4" w:rsidRPr="002B0CD0">
        <w:t> </w:t>
      </w:r>
      <w:r w:rsidRPr="002B0CD0">
        <w:t>przypadku stwierdzenia wad lub braków – wezwać Wykonawcę korespondencją papierową lub elektroniczną, do ich usunięcia w wyznaczonym terminie, nie krótszym niż 5 dni roboczych. W przypadku stwierdzenia istotnych wad i braków, Zamawiający może się wstrzymać z podpisaniem protokołu odbioru do czasu ich usunięcia.</w:t>
      </w:r>
    </w:p>
    <w:bookmarkEnd w:id="96"/>
    <w:bookmarkEnd w:id="98"/>
    <w:p w14:paraId="047DFC61" w14:textId="77777777" w:rsidR="00BE2645" w:rsidRPr="00A96B0E" w:rsidRDefault="00BE2645" w:rsidP="00A96B0E">
      <w:pPr>
        <w:jc w:val="both"/>
        <w:rPr>
          <w:b/>
          <w:bCs/>
        </w:rPr>
      </w:pPr>
    </w:p>
    <w:p w14:paraId="1F83027F" w14:textId="5C1CF20B" w:rsidR="00602FAA" w:rsidRDefault="00602FAA" w:rsidP="00AC44ED">
      <w:pPr>
        <w:pStyle w:val="Akapitzlist"/>
        <w:numPr>
          <w:ilvl w:val="0"/>
          <w:numId w:val="31"/>
        </w:numPr>
        <w:jc w:val="both"/>
        <w:rPr>
          <w:b/>
          <w:bCs/>
        </w:rPr>
      </w:pPr>
      <w:bookmarkStart w:id="99" w:name="_Toc67292103"/>
      <w:bookmarkStart w:id="100" w:name="_Hlk67824256"/>
      <w:r w:rsidRPr="00A96B0E">
        <w:rPr>
          <w:b/>
          <w:bCs/>
        </w:rPr>
        <w:t xml:space="preserve">Obowiązki </w:t>
      </w:r>
      <w:r w:rsidR="00DB4D9E">
        <w:rPr>
          <w:b/>
          <w:bCs/>
        </w:rPr>
        <w:t>Wykonawcy</w:t>
      </w:r>
      <w:bookmarkEnd w:id="99"/>
      <w:r w:rsidR="00112408">
        <w:rPr>
          <w:b/>
          <w:bCs/>
        </w:rPr>
        <w:t>:</w:t>
      </w:r>
    </w:p>
    <w:p w14:paraId="7D177820" w14:textId="77777777" w:rsidR="00A248C4" w:rsidRPr="00831333" w:rsidRDefault="00A248C4" w:rsidP="00043D1E">
      <w:pPr>
        <w:pStyle w:val="Akapitzlist"/>
        <w:numPr>
          <w:ilvl w:val="0"/>
          <w:numId w:val="76"/>
        </w:numPr>
        <w:spacing w:line="288" w:lineRule="auto"/>
        <w:ind w:left="426" w:hanging="437"/>
        <w:jc w:val="both"/>
        <w:rPr>
          <w:bCs/>
        </w:rPr>
      </w:pPr>
      <w:r w:rsidRPr="00831333">
        <w:rPr>
          <w:bCs/>
        </w:rPr>
        <w:t xml:space="preserve">Wykonawca zobowiązany jest do przejęcia pełnej odpowiedzialności za wszelkie skutki związane z nieprzestrzeganiem lub naruszeniem przez niego obowiązujących przepisów </w:t>
      </w:r>
      <w:r w:rsidRPr="00831333">
        <w:rPr>
          <w:bCs/>
        </w:rPr>
        <w:lastRenderedPageBreak/>
        <w:t xml:space="preserve">prawnych, w szczególności wymienionych w części IV - Przedmiot zamówienia powinien być wykonywany zgodnie z przepisami prawa oraz obowiązującymi instrukcjami, w zakresie dotyczącym realizacji przedmiotu zamówienia. </w:t>
      </w:r>
    </w:p>
    <w:p w14:paraId="08686FD2" w14:textId="02D2E8C4" w:rsidR="00A248C4" w:rsidRPr="00831333" w:rsidRDefault="00A248C4" w:rsidP="00043D1E">
      <w:pPr>
        <w:pStyle w:val="Akapitzlist"/>
        <w:numPr>
          <w:ilvl w:val="0"/>
          <w:numId w:val="76"/>
        </w:numPr>
        <w:spacing w:line="288" w:lineRule="auto"/>
        <w:ind w:left="426" w:hanging="437"/>
        <w:jc w:val="both"/>
        <w:rPr>
          <w:bCs/>
        </w:rPr>
      </w:pPr>
      <w:r w:rsidRPr="00831333">
        <w:rPr>
          <w:bCs/>
        </w:rPr>
        <w:t>Wykonawca wykona przedmiot umowy zgodnie z zakresem i wymogami przepisów Prawa Geologicznego i Górniczego, przepisów Prawa Budowlanego, Prawa Ochrony Środowiska, Ustawy o odpadach, oraz przepisów wykonawczych, norm branżowych i</w:t>
      </w:r>
      <w:r>
        <w:rPr>
          <w:bCs/>
        </w:rPr>
        <w:t> </w:t>
      </w:r>
      <w:r w:rsidRPr="00831333">
        <w:rPr>
          <w:bCs/>
        </w:rPr>
        <w:t xml:space="preserve">ustaleń Zamawiającego. </w:t>
      </w:r>
    </w:p>
    <w:p w14:paraId="29967912" w14:textId="77777777" w:rsidR="00A248C4" w:rsidRPr="00831333" w:rsidRDefault="00A248C4" w:rsidP="00043D1E">
      <w:pPr>
        <w:pStyle w:val="Akapitzlist"/>
        <w:numPr>
          <w:ilvl w:val="0"/>
          <w:numId w:val="76"/>
        </w:numPr>
        <w:spacing w:line="288" w:lineRule="auto"/>
        <w:ind w:left="426" w:hanging="437"/>
        <w:jc w:val="both"/>
        <w:rPr>
          <w:bCs/>
        </w:rPr>
      </w:pPr>
      <w:r w:rsidRPr="00831333">
        <w:rPr>
          <w:bCs/>
        </w:rPr>
        <w:t xml:space="preserve">Wykonawca zobowiązuje się do wykonania dokumentacji według najnowszego stanu wiedzy </w:t>
      </w:r>
      <w:r>
        <w:rPr>
          <w:bCs/>
        </w:rPr>
        <w:t xml:space="preserve"> </w:t>
      </w:r>
      <w:r w:rsidRPr="00831333">
        <w:rPr>
          <w:bCs/>
        </w:rPr>
        <w:t xml:space="preserve">w tym zakresie. </w:t>
      </w:r>
    </w:p>
    <w:p w14:paraId="43E95913" w14:textId="77777777" w:rsidR="00A248C4" w:rsidRPr="00831333" w:rsidRDefault="00A248C4" w:rsidP="00043D1E">
      <w:pPr>
        <w:pStyle w:val="Akapitzlist"/>
        <w:numPr>
          <w:ilvl w:val="0"/>
          <w:numId w:val="76"/>
        </w:numPr>
        <w:spacing w:line="288" w:lineRule="auto"/>
        <w:ind w:left="426" w:hanging="437"/>
        <w:jc w:val="both"/>
        <w:rPr>
          <w:bCs/>
        </w:rPr>
      </w:pPr>
      <w:r w:rsidRPr="00831333">
        <w:rPr>
          <w:bCs/>
        </w:rPr>
        <w:t xml:space="preserve">Wykonawca zapewni, by prace obłożone były przez pracowników posiadających odpowiednie kwalifikacje. </w:t>
      </w:r>
    </w:p>
    <w:p w14:paraId="6A0B0604" w14:textId="77777777" w:rsidR="00A248C4" w:rsidRPr="00043D1E" w:rsidRDefault="00A248C4" w:rsidP="00043D1E">
      <w:pPr>
        <w:pStyle w:val="Akapitzlist"/>
        <w:numPr>
          <w:ilvl w:val="0"/>
          <w:numId w:val="76"/>
        </w:numPr>
        <w:spacing w:line="288" w:lineRule="auto"/>
        <w:ind w:left="426" w:hanging="437"/>
        <w:jc w:val="both"/>
        <w:rPr>
          <w:bCs/>
        </w:rPr>
      </w:pPr>
      <w:r w:rsidRPr="00043D1E">
        <w:rPr>
          <w:bCs/>
        </w:rPr>
        <w:t xml:space="preserve">Wykonawca na bieżąco będzie uzgadniał proponowane rozwiązania ze Zleceniodawcą. </w:t>
      </w:r>
    </w:p>
    <w:bookmarkEnd w:id="100"/>
    <w:p w14:paraId="2F2ADB3F" w14:textId="32458302" w:rsidR="00043D1E" w:rsidRPr="00043D1E" w:rsidRDefault="00043D1E" w:rsidP="00043D1E">
      <w:pPr>
        <w:pStyle w:val="Akapitzlist"/>
        <w:numPr>
          <w:ilvl w:val="0"/>
          <w:numId w:val="76"/>
        </w:numPr>
        <w:spacing w:line="288" w:lineRule="auto"/>
        <w:ind w:left="426" w:hanging="437"/>
        <w:jc w:val="both"/>
        <w:rPr>
          <w:b/>
          <w:bCs/>
        </w:rPr>
      </w:pPr>
      <w:r>
        <w:t xml:space="preserve">Wykonawca przenosi na Zamawiającego majątkowe prawa autorskie  </w:t>
      </w:r>
      <w:r w:rsidRPr="00043D1E">
        <w:rPr>
          <w:bCs/>
        </w:rPr>
        <w:t>w zakresie objętym umową</w:t>
      </w:r>
      <w:r>
        <w:rPr>
          <w:bCs/>
        </w:rPr>
        <w:t>,</w:t>
      </w:r>
      <w:r>
        <w:t xml:space="preserve"> </w:t>
      </w:r>
      <w:r w:rsidRPr="00043D1E">
        <w:rPr>
          <w:bCs/>
        </w:rPr>
        <w:t>to znaczy prawo do wykorzystania przedmiotu umowy do potrzeb własnych oraz prawa do dokonania ewentualnych zmian (jeżeli wyniknie taka potrzeba)</w:t>
      </w:r>
      <w:r>
        <w:rPr>
          <w:bCs/>
        </w:rPr>
        <w:t xml:space="preserve">, </w:t>
      </w:r>
      <w:r>
        <w:t xml:space="preserve">z dniem wydania dokumentacji projektowej. </w:t>
      </w:r>
      <w:r w:rsidRPr="00043D1E">
        <w:rPr>
          <w:bCs/>
        </w:rPr>
        <w:t xml:space="preserve"> </w:t>
      </w:r>
    </w:p>
    <w:p w14:paraId="5D60156A" w14:textId="2FBFA7B0" w:rsidR="00BE2645" w:rsidRPr="00043D1E" w:rsidRDefault="00043D1E" w:rsidP="00043D1E">
      <w:pPr>
        <w:pStyle w:val="Akapitzlist"/>
        <w:numPr>
          <w:ilvl w:val="0"/>
          <w:numId w:val="76"/>
        </w:numPr>
        <w:spacing w:line="288" w:lineRule="auto"/>
        <w:ind w:left="426" w:hanging="437"/>
        <w:jc w:val="both"/>
        <w:rPr>
          <w:b/>
          <w:bCs/>
        </w:rPr>
      </w:pPr>
      <w:r w:rsidRPr="00043D1E">
        <w:t>Wykonawca działa jako pełnomocnik Zamawiającego w postępowaniu administracyjnym i składa wymaganą dokumentację, do wydziału architektury, w razie postanowienia administracyjnego, dokonuje w terminie uzupełnia dokumentacji</w:t>
      </w:r>
      <w:r>
        <w:t>.</w:t>
      </w:r>
    </w:p>
    <w:p w14:paraId="7503370D" w14:textId="5D7E85A2" w:rsidR="00BE2645" w:rsidRPr="00A96B0E" w:rsidRDefault="00602FAA" w:rsidP="00043D1E">
      <w:pPr>
        <w:pStyle w:val="Akapitzlist"/>
        <w:numPr>
          <w:ilvl w:val="0"/>
          <w:numId w:val="31"/>
        </w:numPr>
        <w:spacing w:before="120"/>
        <w:ind w:left="714" w:hanging="357"/>
        <w:contextualSpacing w:val="0"/>
        <w:jc w:val="both"/>
        <w:rPr>
          <w:b/>
          <w:bCs/>
        </w:rPr>
      </w:pPr>
      <w:bookmarkStart w:id="101" w:name="_Toc67292104"/>
      <w:bookmarkStart w:id="102" w:name="_Hlk67824277"/>
      <w:r w:rsidRPr="00A96B0E">
        <w:rPr>
          <w:b/>
          <w:bCs/>
        </w:rPr>
        <w:t>Obowiązki Zamawiającego</w:t>
      </w:r>
      <w:bookmarkEnd w:id="101"/>
      <w:r w:rsidR="00112408">
        <w:rPr>
          <w:b/>
          <w:bCs/>
        </w:rPr>
        <w:t>:</w:t>
      </w:r>
      <w:r w:rsidRPr="00A96B0E">
        <w:rPr>
          <w:b/>
          <w:bCs/>
        </w:rPr>
        <w:t xml:space="preserve"> </w:t>
      </w:r>
    </w:p>
    <w:p w14:paraId="654717A2" w14:textId="0CFB5F6D" w:rsidR="00A96B0E" w:rsidRPr="00A96B0E" w:rsidRDefault="005809AD" w:rsidP="00A96B0E">
      <w:pPr>
        <w:pStyle w:val="Akapitzlist"/>
        <w:jc w:val="both"/>
        <w:rPr>
          <w:b/>
          <w:bCs/>
        </w:rPr>
      </w:pPr>
      <w:r w:rsidRPr="001F150D">
        <w:rPr>
          <w:color w:val="000000"/>
        </w:rPr>
        <w:t>Obowiązkiem Zamawiającego jest protokolarne potwierdzenie wykonania realizacji usługi oraz potwierdzenie przyjęcia wykonanej dokumentacji po wcześniejszym zatwierdzeniu</w:t>
      </w:r>
      <w:r>
        <w:rPr>
          <w:color w:val="000000"/>
        </w:rPr>
        <w:t>.</w:t>
      </w:r>
    </w:p>
    <w:p w14:paraId="06ADC81E" w14:textId="72C40E8F" w:rsidR="00360DA8" w:rsidRPr="00905E31" w:rsidRDefault="00360DA8" w:rsidP="00905E31">
      <w:pPr>
        <w:pStyle w:val="Akapitzlist"/>
        <w:numPr>
          <w:ilvl w:val="0"/>
          <w:numId w:val="31"/>
        </w:numPr>
        <w:spacing w:before="240"/>
        <w:ind w:left="714" w:hanging="357"/>
        <w:contextualSpacing w:val="0"/>
        <w:jc w:val="both"/>
        <w:rPr>
          <w:b/>
          <w:bCs/>
        </w:rPr>
      </w:pPr>
      <w:r w:rsidRPr="00905E31">
        <w:rPr>
          <w:b/>
          <w:bCs/>
        </w:rPr>
        <w:t>Gwarancja i postępowanie reklamacyjne</w:t>
      </w:r>
      <w:r w:rsidR="00112408" w:rsidRPr="00905E31">
        <w:rPr>
          <w:b/>
          <w:bCs/>
        </w:rPr>
        <w:t>:</w:t>
      </w:r>
      <w:r w:rsidRPr="00905E31">
        <w:rPr>
          <w:b/>
          <w:bCs/>
        </w:rPr>
        <w:t xml:space="preserve"> </w:t>
      </w:r>
    </w:p>
    <w:p w14:paraId="4939D94A" w14:textId="19B98BCA" w:rsidR="005809AD" w:rsidRPr="00905E31" w:rsidRDefault="005809AD" w:rsidP="005809AD">
      <w:pPr>
        <w:pStyle w:val="Akapitzlist"/>
        <w:autoSpaceDE w:val="0"/>
        <w:autoSpaceDN w:val="0"/>
        <w:adjustRightInd w:val="0"/>
        <w:rPr>
          <w:rFonts w:eastAsiaTheme="minorHAnsi"/>
          <w:lang w:eastAsia="en-US"/>
        </w:rPr>
      </w:pPr>
      <w:r w:rsidRPr="00905E31">
        <w:rPr>
          <w:rFonts w:eastAsiaTheme="minorHAnsi"/>
          <w:lang w:eastAsia="en-US"/>
        </w:rPr>
        <w:t xml:space="preserve">Określono w </w:t>
      </w:r>
      <w:r w:rsidRPr="00905E31">
        <w:rPr>
          <w:rFonts w:eastAsiaTheme="minorHAnsi"/>
          <w:b/>
          <w:bCs/>
          <w:lang w:eastAsia="en-US"/>
        </w:rPr>
        <w:t xml:space="preserve">Załączniku nr 5 </w:t>
      </w:r>
      <w:r w:rsidRPr="00905E31">
        <w:rPr>
          <w:rFonts w:eastAsiaTheme="minorHAnsi"/>
          <w:lang w:eastAsia="en-US"/>
        </w:rPr>
        <w:t xml:space="preserve">do SWZ – Istotne postanowienia umowy w </w:t>
      </w:r>
      <w:r w:rsidRPr="00905E31">
        <w:rPr>
          <w:rFonts w:eastAsiaTheme="minorHAnsi"/>
          <w:b/>
          <w:bCs/>
          <w:lang w:eastAsia="en-US"/>
        </w:rPr>
        <w:t>§ 6.</w:t>
      </w:r>
      <w:r w:rsidRPr="00905E31">
        <w:rPr>
          <w:b/>
          <w:bCs/>
        </w:rPr>
        <w:t xml:space="preserve"> </w:t>
      </w:r>
    </w:p>
    <w:p w14:paraId="4C9277C1" w14:textId="77777777" w:rsidR="00360DA8" w:rsidRPr="00905E31" w:rsidRDefault="00360DA8" w:rsidP="00A96B0E">
      <w:pPr>
        <w:jc w:val="both"/>
        <w:rPr>
          <w:color w:val="FF0000"/>
          <w:sz w:val="24"/>
          <w:szCs w:val="24"/>
        </w:rPr>
      </w:pPr>
    </w:p>
    <w:p w14:paraId="21B31972" w14:textId="666F7730" w:rsidR="007F63D9" w:rsidRPr="00905E31" w:rsidRDefault="007F63D9" w:rsidP="00AC44ED">
      <w:pPr>
        <w:pStyle w:val="Akapitzlist"/>
        <w:numPr>
          <w:ilvl w:val="0"/>
          <w:numId w:val="31"/>
        </w:numPr>
        <w:jc w:val="both"/>
        <w:rPr>
          <w:b/>
          <w:bCs/>
        </w:rPr>
      </w:pPr>
      <w:bookmarkStart w:id="103" w:name="_Toc67292096"/>
      <w:bookmarkStart w:id="104" w:name="_Toc67292095"/>
      <w:bookmarkStart w:id="105" w:name="_Hlk67824301"/>
      <w:bookmarkEnd w:id="102"/>
      <w:r w:rsidRPr="00905E31">
        <w:rPr>
          <w:b/>
          <w:bCs/>
        </w:rPr>
        <w:t>Forma zatrudnienia osób realizujących zamówienie</w:t>
      </w:r>
      <w:bookmarkEnd w:id="103"/>
      <w:r w:rsidR="00112408" w:rsidRPr="00905E31">
        <w:rPr>
          <w:b/>
          <w:bCs/>
        </w:rPr>
        <w:t>:</w:t>
      </w:r>
    </w:p>
    <w:p w14:paraId="3F0F1746" w14:textId="77777777" w:rsidR="005809AD" w:rsidRPr="00905E31" w:rsidRDefault="005809AD" w:rsidP="005809AD">
      <w:pPr>
        <w:pStyle w:val="Akapitzlist"/>
        <w:autoSpaceDE w:val="0"/>
        <w:autoSpaceDN w:val="0"/>
        <w:adjustRightInd w:val="0"/>
        <w:jc w:val="both"/>
        <w:rPr>
          <w:rFonts w:eastAsiaTheme="minorHAnsi"/>
          <w:lang w:eastAsia="en-US"/>
        </w:rPr>
      </w:pPr>
      <w:r w:rsidRPr="00905E31">
        <w:rPr>
          <w:rFonts w:eastAsiaTheme="minorHAnsi"/>
          <w:lang w:eastAsia="en-US"/>
        </w:rPr>
        <w:t>Wykonawca jest odpowiedzialny za zatrudnienie do realizacji Zamówienia pracowników zgodnie z obowiązującymi przepisami prawa.</w:t>
      </w:r>
    </w:p>
    <w:p w14:paraId="3B0B743A" w14:textId="77777777" w:rsidR="007F63D9" w:rsidRPr="00905E31" w:rsidRDefault="007F63D9" w:rsidP="007F63D9">
      <w:pPr>
        <w:jc w:val="both"/>
        <w:rPr>
          <w:b/>
          <w:bCs/>
          <w:sz w:val="24"/>
          <w:szCs w:val="24"/>
        </w:rPr>
      </w:pPr>
    </w:p>
    <w:p w14:paraId="219434BB" w14:textId="5D3C545D" w:rsidR="001B50F3" w:rsidRPr="00905E31" w:rsidRDefault="001F655F" w:rsidP="00AC44ED">
      <w:pPr>
        <w:pStyle w:val="Akapitzlist"/>
        <w:numPr>
          <w:ilvl w:val="0"/>
          <w:numId w:val="31"/>
        </w:numPr>
        <w:jc w:val="both"/>
        <w:rPr>
          <w:b/>
          <w:bCs/>
        </w:rPr>
      </w:pPr>
      <w:r w:rsidRPr="00905E31">
        <w:rPr>
          <w:b/>
          <w:bCs/>
        </w:rPr>
        <w:t xml:space="preserve">Świadczenia Zamawiającego na rzecz </w:t>
      </w:r>
      <w:r w:rsidR="00DB4D9E" w:rsidRPr="00905E31">
        <w:rPr>
          <w:b/>
          <w:bCs/>
        </w:rPr>
        <w:t>Wykonawcy</w:t>
      </w:r>
      <w:r w:rsidRPr="00905E31">
        <w:rPr>
          <w:b/>
          <w:bCs/>
        </w:rPr>
        <w:t xml:space="preserve"> w związku z realizacją zamówienia</w:t>
      </w:r>
      <w:bookmarkEnd w:id="104"/>
      <w:r w:rsidR="00112408" w:rsidRPr="00905E31">
        <w:rPr>
          <w:b/>
          <w:bCs/>
        </w:rPr>
        <w:t>:</w:t>
      </w:r>
      <w:r w:rsidRPr="00905E31">
        <w:rPr>
          <w:b/>
          <w:bCs/>
        </w:rPr>
        <w:t xml:space="preserve"> </w:t>
      </w:r>
    </w:p>
    <w:p w14:paraId="1957E8B9" w14:textId="38E297A7" w:rsidR="001B50F3" w:rsidRPr="00905E31" w:rsidRDefault="001B50F3" w:rsidP="005809AD">
      <w:pPr>
        <w:pStyle w:val="Akapitzlist"/>
        <w:jc w:val="both"/>
        <w:rPr>
          <w:b/>
          <w:bCs/>
        </w:rPr>
      </w:pPr>
      <w:bookmarkStart w:id="106" w:name="_Hlk82764309"/>
      <w:r w:rsidRPr="00905E31">
        <w:rPr>
          <w:bCs/>
        </w:rPr>
        <w:t>Realizacja przedmiotowego zamówienia  nie wymaga odpłatnego korzystania ze składników majątku Zamawiającego lub świadczenia usług bądź wydania materiałów niezbędnych do wykonania zamówienia.</w:t>
      </w:r>
      <w:r w:rsidRPr="00905E31">
        <w:t xml:space="preserve"> </w:t>
      </w:r>
    </w:p>
    <w:p w14:paraId="5C87BF65" w14:textId="77777777" w:rsidR="001B50F3" w:rsidRPr="00905E31" w:rsidRDefault="001B50F3" w:rsidP="001B50F3">
      <w:pPr>
        <w:pStyle w:val="Akapitzlist"/>
        <w:jc w:val="both"/>
        <w:rPr>
          <w:b/>
          <w:bCs/>
        </w:rPr>
      </w:pPr>
    </w:p>
    <w:bookmarkEnd w:id="106"/>
    <w:p w14:paraId="3A4FC86F" w14:textId="77777777" w:rsidR="001F655F" w:rsidRPr="00905E31" w:rsidRDefault="001F655F" w:rsidP="001F655F">
      <w:pPr>
        <w:pStyle w:val="Akapitzlist"/>
        <w:jc w:val="both"/>
        <w:rPr>
          <w:b/>
          <w:bCs/>
        </w:rPr>
      </w:pPr>
    </w:p>
    <w:bookmarkEnd w:id="105"/>
    <w:p w14:paraId="56FFAFF3" w14:textId="50982E9F" w:rsidR="00602FAA" w:rsidRDefault="00602FAA" w:rsidP="00602FAA">
      <w:pPr>
        <w:spacing w:before="120"/>
        <w:jc w:val="right"/>
        <w:rPr>
          <w:b/>
          <w:bCs/>
          <w:color w:val="4472C4" w:themeColor="accent1"/>
          <w:sz w:val="22"/>
          <w:szCs w:val="22"/>
        </w:rPr>
      </w:pPr>
    </w:p>
    <w:p w14:paraId="79417641" w14:textId="5F629C6A" w:rsidR="006E5FB0" w:rsidRDefault="006E5FB0" w:rsidP="00602FAA">
      <w:pPr>
        <w:spacing w:before="120"/>
        <w:jc w:val="right"/>
        <w:rPr>
          <w:b/>
          <w:bCs/>
          <w:color w:val="4472C4" w:themeColor="accent1"/>
          <w:sz w:val="22"/>
          <w:szCs w:val="22"/>
        </w:rPr>
      </w:pPr>
    </w:p>
    <w:p w14:paraId="651771A3" w14:textId="77777777" w:rsidR="006E5FB0" w:rsidRPr="009C024D" w:rsidRDefault="006E5FB0" w:rsidP="00602FAA">
      <w:pPr>
        <w:spacing w:before="120"/>
        <w:jc w:val="right"/>
        <w:rPr>
          <w:b/>
          <w:bCs/>
          <w:color w:val="4472C4" w:themeColor="accent1"/>
          <w:sz w:val="22"/>
          <w:szCs w:val="22"/>
        </w:rPr>
      </w:pPr>
    </w:p>
    <w:p w14:paraId="1CBECB55" w14:textId="50886B0E" w:rsidR="00AC4DB5" w:rsidRDefault="00AC4DB5">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1C7FCBEF" w14:textId="77777777" w:rsidR="006E5FB0" w:rsidRDefault="006E5FB0" w:rsidP="00490259">
      <w:pPr>
        <w:jc w:val="both"/>
        <w:rPr>
          <w:rFonts w:eastAsiaTheme="majorEastAsia"/>
          <w:b/>
          <w:bCs/>
          <w:color w:val="2F5496" w:themeColor="accent1" w:themeShade="BF"/>
          <w:spacing w:val="20"/>
          <w:sz w:val="28"/>
          <w:szCs w:val="28"/>
        </w:rPr>
      </w:pPr>
    </w:p>
    <w:p w14:paraId="0B39422C" w14:textId="643B80F2" w:rsidR="00490259" w:rsidRPr="000F6329" w:rsidRDefault="00490259" w:rsidP="005809AD">
      <w:pPr>
        <w:jc w:val="center"/>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15"/>
          <w:footerReference w:type="default" r:id="rId16"/>
          <w:pgSz w:w="11907" w:h="16840" w:code="9"/>
          <w:pgMar w:top="1417" w:right="1417" w:bottom="1417" w:left="1417" w:header="709" w:footer="0" w:gutter="0"/>
          <w:cols w:space="708"/>
          <w:titlePg/>
          <w:docGrid w:linePitch="360"/>
        </w:sectPr>
      </w:pPr>
    </w:p>
    <w:p w14:paraId="61116861" w14:textId="77777777" w:rsidR="00AC4DB5" w:rsidRDefault="00AC4DB5" w:rsidP="00A04EE8">
      <w:pPr>
        <w:spacing w:after="160" w:line="259" w:lineRule="auto"/>
        <w:rPr>
          <w:b/>
          <w:bCs/>
          <w:color w:val="0070C0"/>
          <w:sz w:val="40"/>
          <w:szCs w:val="40"/>
        </w:rPr>
      </w:pPr>
    </w:p>
    <w:p w14:paraId="0F1D137A" w14:textId="77777777" w:rsidR="006B2C9E" w:rsidRPr="007A4EE6" w:rsidRDefault="006B2C9E" w:rsidP="006B2C9E">
      <w:pPr>
        <w:jc w:val="both"/>
        <w:rPr>
          <w:rFonts w:eastAsiaTheme="majorEastAsia"/>
          <w:b/>
          <w:bCs/>
          <w:color w:val="2F5496" w:themeColor="accent1" w:themeShade="BF"/>
          <w:spacing w:val="20"/>
          <w:sz w:val="28"/>
          <w:szCs w:val="28"/>
        </w:rPr>
      </w:pPr>
      <w:bookmarkStart w:id="107" w:name="_Toc67292123"/>
      <w:r w:rsidRPr="007A4EE6">
        <w:rPr>
          <w:rFonts w:eastAsiaTheme="majorEastAsia"/>
          <w:b/>
          <w:bCs/>
          <w:color w:val="2F5496" w:themeColor="accent1" w:themeShade="BF"/>
          <w:spacing w:val="20"/>
          <w:sz w:val="28"/>
          <w:szCs w:val="28"/>
        </w:rPr>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07"/>
      <w:r>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zachowania poufności</w:t>
      </w:r>
    </w:p>
    <w:p w14:paraId="6980D7A1" w14:textId="77777777" w:rsidR="006B2C9E" w:rsidRDefault="006B2C9E" w:rsidP="006B2C9E">
      <w:pPr>
        <w:jc w:val="right"/>
        <w:rPr>
          <w:b/>
          <w:sz w:val="28"/>
          <w:szCs w:val="24"/>
        </w:rPr>
      </w:pPr>
    </w:p>
    <w:p w14:paraId="0EDD310E" w14:textId="77777777" w:rsidR="006B2C9E" w:rsidRDefault="006B2C9E" w:rsidP="006B2C9E">
      <w:pPr>
        <w:jc w:val="right"/>
        <w:rPr>
          <w:b/>
          <w:sz w:val="28"/>
          <w:szCs w:val="24"/>
        </w:rPr>
      </w:pPr>
    </w:p>
    <w:p w14:paraId="56AF9956" w14:textId="77777777" w:rsidR="006B2C9E" w:rsidRDefault="006B2C9E" w:rsidP="006B2C9E">
      <w:pPr>
        <w:jc w:val="center"/>
        <w:rPr>
          <w:b/>
          <w:sz w:val="28"/>
          <w:szCs w:val="24"/>
        </w:rPr>
      </w:pPr>
    </w:p>
    <w:p w14:paraId="299A5B60" w14:textId="77777777" w:rsidR="006B2C9E" w:rsidRPr="00885C5D" w:rsidRDefault="006B2C9E" w:rsidP="006B2C9E">
      <w:pPr>
        <w:jc w:val="center"/>
        <w:rPr>
          <w:i/>
          <w:color w:val="FF0000"/>
          <w:sz w:val="22"/>
          <w:szCs w:val="16"/>
        </w:rPr>
      </w:pPr>
      <w:bookmarkStart w:id="108" w:name="_Hlk106046523"/>
      <w:r w:rsidRPr="00885C5D">
        <w:rPr>
          <w:b/>
          <w:sz w:val="28"/>
          <w:szCs w:val="24"/>
        </w:rPr>
        <w:t xml:space="preserve">Zobowiązanie </w:t>
      </w:r>
      <w:r>
        <w:rPr>
          <w:b/>
          <w:sz w:val="28"/>
          <w:szCs w:val="24"/>
        </w:rPr>
        <w:t>Wykonawcy</w:t>
      </w:r>
      <w:r w:rsidRPr="00885C5D">
        <w:rPr>
          <w:b/>
          <w:sz w:val="28"/>
          <w:szCs w:val="24"/>
        </w:rPr>
        <w:t xml:space="preserve"> do zachowania poufności</w:t>
      </w:r>
    </w:p>
    <w:p w14:paraId="21B03144" w14:textId="77777777" w:rsidR="006B2C9E" w:rsidRPr="00885C5D" w:rsidRDefault="006B2C9E" w:rsidP="006B2C9E">
      <w:pPr>
        <w:tabs>
          <w:tab w:val="left" w:pos="426"/>
        </w:tabs>
        <w:spacing w:before="120"/>
        <w:jc w:val="center"/>
        <w:rPr>
          <w:b/>
          <w:sz w:val="28"/>
          <w:szCs w:val="24"/>
        </w:rPr>
      </w:pPr>
    </w:p>
    <w:p w14:paraId="7F5ECACD" w14:textId="77777777" w:rsidR="006B2C9E" w:rsidRPr="00885C5D" w:rsidRDefault="006B2C9E" w:rsidP="006B2C9E">
      <w:pPr>
        <w:tabs>
          <w:tab w:val="left" w:pos="426"/>
        </w:tabs>
        <w:spacing w:before="120"/>
        <w:jc w:val="both"/>
        <w:rPr>
          <w:sz w:val="24"/>
          <w:szCs w:val="22"/>
        </w:rPr>
      </w:pPr>
    </w:p>
    <w:p w14:paraId="72971727" w14:textId="77777777" w:rsidR="006B2C9E" w:rsidRPr="00180AF0" w:rsidRDefault="006B2C9E" w:rsidP="006B2C9E">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29601699" w14:textId="131887A3" w:rsidR="006B2C9E" w:rsidRDefault="006B2C9E" w:rsidP="006B2C9E">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w:t>
      </w:r>
      <w:r>
        <w:rPr>
          <w:sz w:val="24"/>
        </w:rPr>
        <w:t> </w:t>
      </w:r>
      <w:r w:rsidRPr="00180AF0">
        <w:rPr>
          <w:sz w:val="24"/>
        </w:rPr>
        <w:t>zakresie niezbędnym do realizacji zadań wynikających z udziału w postępowaniu i</w:t>
      </w:r>
      <w:r>
        <w:rPr>
          <w:sz w:val="24"/>
        </w:rPr>
        <w:t> </w:t>
      </w:r>
      <w:r w:rsidRPr="00180AF0">
        <w:rPr>
          <w:sz w:val="24"/>
        </w:rPr>
        <w:t>niewykorzystywania tych informacji w żadnym innym celu, w szczególności poprzez ich udostępnianie osobom i podmiotom trzecim.</w:t>
      </w:r>
    </w:p>
    <w:p w14:paraId="664FC6EB" w14:textId="77777777" w:rsidR="006B2C9E" w:rsidRPr="00180AF0" w:rsidRDefault="006B2C9E" w:rsidP="006B2C9E">
      <w:pPr>
        <w:jc w:val="both"/>
        <w:rPr>
          <w:sz w:val="24"/>
        </w:rPr>
      </w:pPr>
    </w:p>
    <w:p w14:paraId="1D8F0F52" w14:textId="77777777" w:rsidR="006B2C9E" w:rsidRDefault="006B2C9E" w:rsidP="006B2C9E">
      <w:pPr>
        <w:jc w:val="both"/>
        <w:rPr>
          <w:sz w:val="24"/>
        </w:rPr>
      </w:pPr>
      <w:r w:rsidRPr="00180AF0">
        <w:rPr>
          <w:sz w:val="24"/>
        </w:rPr>
        <w:t>Jakiekolwiek przekazywanie, ujawnienie, wykorzystywanie tajemnicy przedsiębiorstwa, jest dopuszczalne tylko za uprzednim, pisemnym zezwoleniem Zleceniodawcy.</w:t>
      </w:r>
    </w:p>
    <w:p w14:paraId="144B907D" w14:textId="77777777" w:rsidR="006B2C9E" w:rsidRPr="00180AF0" w:rsidRDefault="006B2C9E" w:rsidP="006B2C9E">
      <w:pPr>
        <w:jc w:val="both"/>
        <w:rPr>
          <w:sz w:val="24"/>
        </w:rPr>
      </w:pPr>
    </w:p>
    <w:p w14:paraId="31F2BAC4" w14:textId="77777777" w:rsidR="006B2C9E" w:rsidRPr="00180AF0" w:rsidRDefault="006B2C9E" w:rsidP="006B2C9E">
      <w:pPr>
        <w:jc w:val="both"/>
        <w:rPr>
          <w:sz w:val="24"/>
        </w:rPr>
      </w:pPr>
      <w:r w:rsidRPr="00180AF0">
        <w:rPr>
          <w:sz w:val="24"/>
        </w:rPr>
        <w:t>Zobowiązuję się, że pracowni</w:t>
      </w:r>
      <w:r>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47F3C340" w14:textId="77777777" w:rsidR="006B2C9E" w:rsidRPr="00180AF0" w:rsidRDefault="006B2C9E" w:rsidP="006B2C9E">
      <w:pPr>
        <w:ind w:firstLine="360"/>
        <w:jc w:val="both"/>
        <w:rPr>
          <w:sz w:val="24"/>
        </w:rPr>
      </w:pPr>
    </w:p>
    <w:p w14:paraId="6D96441E" w14:textId="77777777" w:rsidR="006B2C9E" w:rsidRDefault="006B2C9E" w:rsidP="006B2C9E">
      <w:pPr>
        <w:jc w:val="both"/>
        <w:rPr>
          <w:sz w:val="24"/>
        </w:rPr>
      </w:pPr>
      <w:r w:rsidRPr="00180AF0">
        <w:rPr>
          <w:sz w:val="24"/>
        </w:rPr>
        <w:t>Jestem świadomy odpowiedzialności z tytułu naruszenia powyższego zobowiązania</w:t>
      </w:r>
      <w:r>
        <w:rPr>
          <w:sz w:val="24"/>
        </w:rPr>
        <w:t>.</w:t>
      </w:r>
    </w:p>
    <w:p w14:paraId="38C012E2" w14:textId="77777777" w:rsidR="006B2C9E" w:rsidRDefault="006B2C9E" w:rsidP="006B2C9E">
      <w:pPr>
        <w:ind w:firstLine="360"/>
        <w:jc w:val="both"/>
        <w:rPr>
          <w:sz w:val="24"/>
        </w:rPr>
      </w:pPr>
    </w:p>
    <w:p w14:paraId="3BA135CE" w14:textId="4D0BFA13" w:rsidR="006B2C9E" w:rsidRPr="00756788" w:rsidRDefault="006B2C9E" w:rsidP="006B2C9E">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Pr>
          <w:sz w:val="24"/>
        </w:rPr>
        <w:t>Zamawiający</w:t>
      </w:r>
      <w:r w:rsidRPr="00180AF0">
        <w:rPr>
          <w:sz w:val="24"/>
        </w:rPr>
        <w:t xml:space="preserve"> może przedłużyć termin obowiązywania zobowiązania do zachowania poufności o kolejne 3</w:t>
      </w:r>
      <w:r>
        <w:rPr>
          <w:sz w:val="24"/>
        </w:rPr>
        <w:t> </w:t>
      </w:r>
      <w:r w:rsidRPr="00180AF0">
        <w:rPr>
          <w:sz w:val="24"/>
        </w:rPr>
        <w:t xml:space="preserve">lata.   </w:t>
      </w:r>
    </w:p>
    <w:p w14:paraId="3299E12D" w14:textId="77777777" w:rsidR="006B2C9E" w:rsidRPr="00756788" w:rsidRDefault="006B2C9E" w:rsidP="006B2C9E">
      <w:pPr>
        <w:pStyle w:val="Akapitzlist"/>
        <w:spacing w:before="480"/>
        <w:ind w:left="360"/>
        <w:jc w:val="both"/>
        <w:rPr>
          <w:b/>
          <w:bCs/>
        </w:rPr>
      </w:pPr>
    </w:p>
    <w:bookmarkEnd w:id="108"/>
    <w:p w14:paraId="54603DCF" w14:textId="77777777" w:rsidR="006B2C9E" w:rsidRDefault="006B2C9E" w:rsidP="006B2C9E"/>
    <w:p w14:paraId="1801C74E" w14:textId="441C5CB3" w:rsidR="006B2C9E" w:rsidRDefault="006B2C9E" w:rsidP="006B2C9E">
      <w:pPr>
        <w:tabs>
          <w:tab w:val="left" w:pos="1843"/>
        </w:tabs>
        <w:jc w:val="both"/>
        <w:rPr>
          <w:sz w:val="22"/>
          <w:szCs w:val="22"/>
        </w:rPr>
      </w:pPr>
    </w:p>
    <w:p w14:paraId="5F859A78" w14:textId="77777777" w:rsidR="006B2C9E" w:rsidRPr="00F45A8C" w:rsidRDefault="006B2C9E" w:rsidP="006B2C9E">
      <w:pPr>
        <w:tabs>
          <w:tab w:val="left" w:pos="1843"/>
        </w:tabs>
        <w:jc w:val="both"/>
        <w:rPr>
          <w:sz w:val="22"/>
          <w:szCs w:val="22"/>
        </w:rPr>
      </w:pPr>
    </w:p>
    <w:p w14:paraId="1F764A01" w14:textId="77777777" w:rsidR="006B2C9E" w:rsidRDefault="006B2C9E" w:rsidP="00426E34">
      <w:pPr>
        <w:spacing w:after="160" w:line="259" w:lineRule="auto"/>
        <w:jc w:val="center"/>
        <w:rPr>
          <w:rFonts w:eastAsiaTheme="majorEastAsia"/>
          <w:b/>
          <w:bCs/>
          <w:color w:val="2F5496" w:themeColor="accent1" w:themeShade="BF"/>
          <w:spacing w:val="20"/>
          <w:sz w:val="36"/>
          <w:szCs w:val="36"/>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lastRenderedPageBreak/>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AC44ED">
      <w:pPr>
        <w:pStyle w:val="Akapitzlist"/>
        <w:widowControl w:val="0"/>
        <w:numPr>
          <w:ilvl w:val="0"/>
          <w:numId w:val="33"/>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AC44ED">
      <w:pPr>
        <w:pStyle w:val="Akapitzlist"/>
        <w:widowControl w:val="0"/>
        <w:numPr>
          <w:ilvl w:val="0"/>
          <w:numId w:val="33"/>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AC44ED">
      <w:pPr>
        <w:pStyle w:val="Akapitzlist"/>
        <w:widowControl w:val="0"/>
        <w:numPr>
          <w:ilvl w:val="0"/>
          <w:numId w:val="33"/>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AC44ED">
      <w:pPr>
        <w:pStyle w:val="Akapitzlist"/>
        <w:widowControl w:val="0"/>
        <w:numPr>
          <w:ilvl w:val="0"/>
          <w:numId w:val="33"/>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09"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25E2FFC8"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 xml:space="preserve">postępowaniu o udzielenie zamówienia nr </w:t>
      </w:r>
      <w:r w:rsidR="009A0BC6" w:rsidRPr="009A0BC6">
        <w:rPr>
          <w:sz w:val="22"/>
          <w:szCs w:val="22"/>
        </w:rPr>
        <w:t>482501666</w:t>
      </w:r>
      <w:r w:rsidR="009A0BC6">
        <w:rPr>
          <w:sz w:val="22"/>
          <w:szCs w:val="22"/>
        </w:rPr>
        <w:t xml:space="preserve">, </w:t>
      </w:r>
      <w:r w:rsidRPr="002B3992">
        <w:rPr>
          <w:sz w:val="22"/>
          <w:szCs w:val="22"/>
        </w:rPr>
        <w:t xml:space="preserve">którego przedmiotem jest </w:t>
      </w:r>
      <w:r w:rsidR="009A0BC6" w:rsidRPr="009A0BC6">
        <w:rPr>
          <w:i/>
          <w:sz w:val="22"/>
          <w:szCs w:val="22"/>
        </w:rPr>
        <w:t>Wykonanie projektów zamiennych budowlano-technicznych: zadanie nr 1 pt.: Ukształtowanie terenu obiektu „Północ” poprzez włączenie terenu osadnika mułowego nr V – Etap IV na terenie położonym w Rybniku oraz zadanie nr 2 pt.: Budowa obiektów rekreacyjno-sportowych na terenach zdegradowanych przemysłowo i terenach byłego szybu VI KWK Jankowice poprzez podniesienie do rzędnej 330 m n.p.m. – Etap III</w:t>
      </w:r>
      <w:r w:rsidR="009A0BC6">
        <w:rPr>
          <w:sz w:val="22"/>
          <w:szCs w:val="22"/>
        </w:rPr>
        <w:t xml:space="preserve">, </w:t>
      </w:r>
      <w:r w:rsidRPr="002B3992">
        <w:rPr>
          <w:sz w:val="22"/>
          <w:szCs w:val="22"/>
        </w:rPr>
        <w:t xml:space="preserve"> oświadczamy, że:</w:t>
      </w:r>
    </w:p>
    <w:p w14:paraId="05912E3A" w14:textId="77777777" w:rsidR="00490259" w:rsidRPr="002B3992" w:rsidRDefault="00490259" w:rsidP="00490259">
      <w:pPr>
        <w:jc w:val="both"/>
        <w:rPr>
          <w:sz w:val="22"/>
          <w:szCs w:val="22"/>
        </w:rPr>
      </w:pPr>
    </w:p>
    <w:p w14:paraId="2DA72244" w14:textId="68971A7E"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Nie należymy do grupy kapitałowej w rozumieniu ustawy z dnia 16.02.2007r. o ochronie konkurencji i konsumentów 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33EDB73E"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Należymy do grupy kapitałowej, w rozumieniu ustawy z dnia 16.02.2007r. o ochronie konkurencji i</w:t>
      </w:r>
      <w:r w:rsidR="005809AD">
        <w:rPr>
          <w:sz w:val="22"/>
          <w:szCs w:val="22"/>
        </w:rPr>
        <w:t> </w:t>
      </w:r>
      <w:r w:rsidR="00490259" w:rsidRPr="002B3992">
        <w:rPr>
          <w:sz w:val="22"/>
          <w:szCs w:val="22"/>
        </w:rPr>
        <w:t xml:space="preserve">konsumentów </w:t>
      </w:r>
      <w:r w:rsidR="0013238E" w:rsidRPr="002B3992">
        <w:rPr>
          <w:sz w:val="22"/>
          <w:szCs w:val="22"/>
        </w:rPr>
        <w:t xml:space="preserve">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490259" w:rsidRPr="00E66F78" w14:paraId="1271722D" w14:textId="77777777" w:rsidTr="009A0BC6">
        <w:tc>
          <w:tcPr>
            <w:tcW w:w="959" w:type="dxa"/>
          </w:tcPr>
          <w:p w14:paraId="03A5F615" w14:textId="77777777" w:rsidR="00490259" w:rsidRPr="00E66F78" w:rsidRDefault="00490259" w:rsidP="009A0BC6">
            <w:pPr>
              <w:jc w:val="both"/>
              <w:rPr>
                <w:sz w:val="24"/>
                <w:szCs w:val="24"/>
              </w:rPr>
            </w:pPr>
            <w:r w:rsidRPr="00E66F78">
              <w:rPr>
                <w:sz w:val="24"/>
                <w:szCs w:val="24"/>
              </w:rPr>
              <w:t>Lp.</w:t>
            </w:r>
          </w:p>
        </w:tc>
        <w:tc>
          <w:tcPr>
            <w:tcW w:w="8251" w:type="dxa"/>
          </w:tcPr>
          <w:p w14:paraId="10DE23DA" w14:textId="77777777" w:rsidR="00490259" w:rsidRPr="00E66F78" w:rsidRDefault="00490259" w:rsidP="009A0BC6">
            <w:pPr>
              <w:jc w:val="both"/>
              <w:rPr>
                <w:sz w:val="24"/>
                <w:szCs w:val="24"/>
              </w:rPr>
            </w:pPr>
            <w:r w:rsidRPr="00E66F78">
              <w:rPr>
                <w:sz w:val="24"/>
                <w:szCs w:val="24"/>
              </w:rPr>
              <w:t>Nazwa podmiotu, adres</w:t>
            </w:r>
          </w:p>
          <w:p w14:paraId="351219B8" w14:textId="77777777" w:rsidR="00490259" w:rsidRPr="00E66F78" w:rsidRDefault="00490259" w:rsidP="009A0BC6">
            <w:pPr>
              <w:jc w:val="both"/>
              <w:rPr>
                <w:sz w:val="24"/>
                <w:szCs w:val="24"/>
              </w:rPr>
            </w:pPr>
          </w:p>
        </w:tc>
      </w:tr>
      <w:tr w:rsidR="00490259" w:rsidRPr="00E66F78" w14:paraId="737E722F" w14:textId="77777777" w:rsidTr="009A0BC6">
        <w:tc>
          <w:tcPr>
            <w:tcW w:w="959" w:type="dxa"/>
          </w:tcPr>
          <w:p w14:paraId="2535E305" w14:textId="77777777" w:rsidR="00490259" w:rsidRPr="00E66F78" w:rsidRDefault="00490259" w:rsidP="009A0BC6">
            <w:pPr>
              <w:jc w:val="both"/>
              <w:rPr>
                <w:sz w:val="24"/>
                <w:szCs w:val="24"/>
              </w:rPr>
            </w:pPr>
          </w:p>
        </w:tc>
        <w:tc>
          <w:tcPr>
            <w:tcW w:w="8251" w:type="dxa"/>
          </w:tcPr>
          <w:p w14:paraId="1F52F2E9" w14:textId="77777777" w:rsidR="00490259" w:rsidRPr="00E66F78" w:rsidRDefault="00490259" w:rsidP="009A0BC6">
            <w:pPr>
              <w:jc w:val="both"/>
              <w:rPr>
                <w:sz w:val="24"/>
                <w:szCs w:val="24"/>
              </w:rPr>
            </w:pPr>
          </w:p>
          <w:p w14:paraId="4C3DA20C" w14:textId="77777777" w:rsidR="00490259" w:rsidRPr="00E66F78" w:rsidRDefault="00490259" w:rsidP="009A0BC6">
            <w:pPr>
              <w:jc w:val="both"/>
              <w:rPr>
                <w:sz w:val="24"/>
                <w:szCs w:val="24"/>
              </w:rPr>
            </w:pPr>
          </w:p>
        </w:tc>
      </w:tr>
      <w:tr w:rsidR="00490259" w:rsidRPr="00E66F78" w14:paraId="4ED89539" w14:textId="77777777" w:rsidTr="009A0BC6">
        <w:tc>
          <w:tcPr>
            <w:tcW w:w="959" w:type="dxa"/>
          </w:tcPr>
          <w:p w14:paraId="54EF6E62" w14:textId="77777777" w:rsidR="00490259" w:rsidRPr="00E66F78" w:rsidRDefault="00490259" w:rsidP="009A0BC6">
            <w:pPr>
              <w:jc w:val="both"/>
              <w:rPr>
                <w:sz w:val="24"/>
                <w:szCs w:val="24"/>
              </w:rPr>
            </w:pPr>
          </w:p>
          <w:p w14:paraId="006A8271" w14:textId="77777777" w:rsidR="00490259" w:rsidRPr="00E66F78" w:rsidRDefault="00490259" w:rsidP="009A0BC6">
            <w:pPr>
              <w:jc w:val="both"/>
              <w:rPr>
                <w:sz w:val="24"/>
                <w:szCs w:val="24"/>
              </w:rPr>
            </w:pPr>
          </w:p>
        </w:tc>
        <w:tc>
          <w:tcPr>
            <w:tcW w:w="8251" w:type="dxa"/>
          </w:tcPr>
          <w:p w14:paraId="111ADE8E" w14:textId="77777777" w:rsidR="00490259" w:rsidRPr="00E66F78" w:rsidRDefault="00490259" w:rsidP="009A0BC6">
            <w:pPr>
              <w:jc w:val="both"/>
              <w:rPr>
                <w:sz w:val="24"/>
                <w:szCs w:val="24"/>
              </w:rPr>
            </w:pPr>
          </w:p>
        </w:tc>
      </w:tr>
      <w:tr w:rsidR="00490259" w:rsidRPr="00E66F78" w14:paraId="3DD732A4" w14:textId="77777777" w:rsidTr="009A0BC6">
        <w:tc>
          <w:tcPr>
            <w:tcW w:w="959" w:type="dxa"/>
          </w:tcPr>
          <w:p w14:paraId="65E1946B" w14:textId="77777777" w:rsidR="00490259" w:rsidRPr="00E66F78" w:rsidRDefault="00490259" w:rsidP="009A0BC6">
            <w:pPr>
              <w:jc w:val="both"/>
              <w:rPr>
                <w:sz w:val="24"/>
                <w:szCs w:val="24"/>
              </w:rPr>
            </w:pPr>
          </w:p>
          <w:p w14:paraId="1A07B3D3" w14:textId="77777777" w:rsidR="00490259" w:rsidRPr="00E66F78" w:rsidRDefault="00490259" w:rsidP="009A0BC6">
            <w:pPr>
              <w:jc w:val="both"/>
              <w:rPr>
                <w:sz w:val="24"/>
                <w:szCs w:val="24"/>
              </w:rPr>
            </w:pPr>
          </w:p>
        </w:tc>
        <w:tc>
          <w:tcPr>
            <w:tcW w:w="8251" w:type="dxa"/>
          </w:tcPr>
          <w:p w14:paraId="348A6F28" w14:textId="77777777" w:rsidR="00490259" w:rsidRPr="00E66F78" w:rsidRDefault="00490259" w:rsidP="009A0BC6">
            <w:pPr>
              <w:jc w:val="both"/>
              <w:rPr>
                <w:sz w:val="24"/>
                <w:szCs w:val="24"/>
              </w:rPr>
            </w:pPr>
          </w:p>
        </w:tc>
      </w:tr>
      <w:tr w:rsidR="00490259" w:rsidRPr="00E66F78" w14:paraId="35C38B0D" w14:textId="77777777" w:rsidTr="009A0BC6">
        <w:tc>
          <w:tcPr>
            <w:tcW w:w="959" w:type="dxa"/>
          </w:tcPr>
          <w:p w14:paraId="03BE80A5" w14:textId="77777777" w:rsidR="00490259" w:rsidRPr="00E66F78" w:rsidRDefault="00490259" w:rsidP="009A0BC6">
            <w:pPr>
              <w:jc w:val="both"/>
              <w:rPr>
                <w:sz w:val="24"/>
                <w:szCs w:val="24"/>
              </w:rPr>
            </w:pPr>
          </w:p>
          <w:p w14:paraId="3E59DCDC" w14:textId="77777777" w:rsidR="00490259" w:rsidRPr="00E66F78" w:rsidRDefault="00490259" w:rsidP="009A0BC6">
            <w:pPr>
              <w:jc w:val="both"/>
              <w:rPr>
                <w:sz w:val="24"/>
                <w:szCs w:val="24"/>
              </w:rPr>
            </w:pPr>
          </w:p>
        </w:tc>
        <w:tc>
          <w:tcPr>
            <w:tcW w:w="8251" w:type="dxa"/>
          </w:tcPr>
          <w:p w14:paraId="187AB020" w14:textId="77777777" w:rsidR="00490259" w:rsidRPr="00E66F78" w:rsidRDefault="00490259" w:rsidP="009A0BC6">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09"/>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2F3A41DA"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USŁUG/DOSTAW</w:t>
      </w:r>
    </w:p>
    <w:p w14:paraId="6FB6EDC6" w14:textId="77777777" w:rsidR="00490259" w:rsidRPr="00CF5B28" w:rsidRDefault="00490259" w:rsidP="00490259">
      <w:pPr>
        <w:spacing w:after="160" w:line="259" w:lineRule="auto"/>
        <w:jc w:val="both"/>
        <w:rPr>
          <w:rFonts w:eastAsiaTheme="majorEastAsia"/>
          <w:b/>
          <w:bCs/>
          <w:sz w:val="24"/>
          <w:szCs w:val="24"/>
        </w:rPr>
      </w:pPr>
      <w:bookmarkStart w:id="110" w:name="_Hlk106046238"/>
    </w:p>
    <w:p w14:paraId="636643EB" w14:textId="419BA402" w:rsidR="00490259" w:rsidRPr="008057B2" w:rsidRDefault="00490259" w:rsidP="00490259">
      <w:pPr>
        <w:jc w:val="center"/>
        <w:rPr>
          <w:b/>
          <w:sz w:val="24"/>
          <w:szCs w:val="24"/>
        </w:rPr>
      </w:pPr>
      <w:r w:rsidRPr="0013238E">
        <w:rPr>
          <w:b/>
          <w:sz w:val="24"/>
          <w:szCs w:val="24"/>
        </w:rPr>
        <w:t xml:space="preserve">w okresie </w:t>
      </w:r>
      <w:r w:rsidRPr="005809AD">
        <w:rPr>
          <w:b/>
          <w:sz w:val="24"/>
          <w:szCs w:val="24"/>
        </w:rPr>
        <w:t xml:space="preserve">ostatnich </w:t>
      </w:r>
      <w:r w:rsidR="0013238E" w:rsidRPr="005809AD">
        <w:rPr>
          <w:b/>
          <w:sz w:val="24"/>
          <w:szCs w:val="24"/>
        </w:rPr>
        <w:t xml:space="preserve">trzech lat </w:t>
      </w:r>
      <w:r w:rsidRPr="005809AD">
        <w:rPr>
          <w:b/>
          <w:sz w:val="24"/>
          <w:szCs w:val="24"/>
        </w:rPr>
        <w:t xml:space="preserve">w zakresie </w:t>
      </w:r>
      <w:r w:rsidRPr="0013238E">
        <w:rPr>
          <w:b/>
          <w:sz w:val="24"/>
          <w:szCs w:val="24"/>
        </w:rPr>
        <w:t>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9A0BC6">
        <w:tc>
          <w:tcPr>
            <w:tcW w:w="426" w:type="dxa"/>
            <w:vAlign w:val="center"/>
          </w:tcPr>
          <w:p w14:paraId="14C66227" w14:textId="77777777" w:rsidR="00490259" w:rsidRPr="00BE4794" w:rsidRDefault="00490259" w:rsidP="009A0BC6">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9A0BC6">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9A0BC6">
            <w:pPr>
              <w:tabs>
                <w:tab w:val="left" w:pos="851"/>
              </w:tabs>
              <w:jc w:val="center"/>
              <w:rPr>
                <w:b/>
                <w:sz w:val="18"/>
                <w:szCs w:val="18"/>
                <w:lang w:eastAsia="zh-CN"/>
              </w:rPr>
            </w:pPr>
            <w:r w:rsidRPr="002B3992">
              <w:rPr>
                <w:b/>
                <w:sz w:val="18"/>
                <w:szCs w:val="18"/>
                <w:lang w:eastAsia="zh-CN"/>
              </w:rPr>
              <w:t>Wartość zamówienia brutto zł</w:t>
            </w:r>
          </w:p>
          <w:p w14:paraId="00C66B2D" w14:textId="495D52AB" w:rsidR="00490259" w:rsidRPr="002B3992" w:rsidRDefault="00490259" w:rsidP="009A0BC6">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570A589D" w14:textId="77777777" w:rsidR="00490259" w:rsidRPr="002B3992" w:rsidRDefault="00490259" w:rsidP="009A0BC6">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9A0BC6">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BE4794" w:rsidRDefault="00490259" w:rsidP="009A0BC6">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9A0BC6">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9A0BC6">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9A0BC6">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3A594E49" w14:textId="77777777" w:rsidTr="008F2B27">
        <w:trPr>
          <w:cantSplit/>
          <w:trHeight w:val="735"/>
        </w:trPr>
        <w:tc>
          <w:tcPr>
            <w:tcW w:w="426" w:type="dxa"/>
            <w:vAlign w:val="center"/>
          </w:tcPr>
          <w:p w14:paraId="4E1F7E61" w14:textId="2A1CFB1E" w:rsidR="00490259" w:rsidRPr="008F2B27" w:rsidRDefault="00490259" w:rsidP="009A0BC6">
            <w:pPr>
              <w:tabs>
                <w:tab w:val="left" w:pos="851"/>
              </w:tabs>
              <w:jc w:val="both"/>
              <w:rPr>
                <w:b/>
                <w:lang w:eastAsia="zh-CN"/>
              </w:rPr>
            </w:pPr>
            <w:r w:rsidRPr="008F2B27">
              <w:rPr>
                <w:b/>
                <w:lang w:eastAsia="zh-CN"/>
              </w:rPr>
              <w:t>1</w:t>
            </w:r>
            <w:r w:rsidR="005809AD">
              <w:rPr>
                <w:b/>
                <w:lang w:eastAsia="zh-CN"/>
              </w:rPr>
              <w:t>.</w:t>
            </w:r>
          </w:p>
        </w:tc>
        <w:tc>
          <w:tcPr>
            <w:tcW w:w="2410" w:type="dxa"/>
          </w:tcPr>
          <w:p w14:paraId="29403A2A" w14:textId="77777777" w:rsidR="00490259" w:rsidRPr="00E66F78" w:rsidRDefault="00490259" w:rsidP="009A0BC6">
            <w:pPr>
              <w:tabs>
                <w:tab w:val="left" w:pos="851"/>
              </w:tabs>
              <w:jc w:val="both"/>
              <w:rPr>
                <w:sz w:val="24"/>
                <w:szCs w:val="24"/>
                <w:lang w:eastAsia="zh-CN"/>
              </w:rPr>
            </w:pPr>
          </w:p>
          <w:p w14:paraId="20041874" w14:textId="77777777" w:rsidR="00490259" w:rsidRPr="00E66F78" w:rsidRDefault="00490259" w:rsidP="009A0BC6">
            <w:pPr>
              <w:tabs>
                <w:tab w:val="left" w:pos="851"/>
              </w:tabs>
              <w:jc w:val="both"/>
              <w:rPr>
                <w:sz w:val="24"/>
                <w:szCs w:val="24"/>
                <w:lang w:eastAsia="zh-CN"/>
              </w:rPr>
            </w:pPr>
          </w:p>
        </w:tc>
        <w:tc>
          <w:tcPr>
            <w:tcW w:w="1559" w:type="dxa"/>
          </w:tcPr>
          <w:p w14:paraId="582AE0A6" w14:textId="77777777" w:rsidR="00490259" w:rsidRPr="002B3992" w:rsidRDefault="00490259" w:rsidP="009A0BC6">
            <w:pPr>
              <w:tabs>
                <w:tab w:val="left" w:pos="851"/>
              </w:tabs>
              <w:jc w:val="both"/>
              <w:rPr>
                <w:b/>
                <w:sz w:val="24"/>
                <w:szCs w:val="24"/>
                <w:lang w:eastAsia="zh-CN"/>
              </w:rPr>
            </w:pPr>
          </w:p>
        </w:tc>
        <w:tc>
          <w:tcPr>
            <w:tcW w:w="1417" w:type="dxa"/>
          </w:tcPr>
          <w:p w14:paraId="7FF91738" w14:textId="77777777" w:rsidR="00490259" w:rsidRPr="002B3992" w:rsidRDefault="00490259" w:rsidP="009A0BC6">
            <w:pPr>
              <w:tabs>
                <w:tab w:val="left" w:pos="851"/>
              </w:tabs>
              <w:jc w:val="both"/>
              <w:rPr>
                <w:b/>
                <w:sz w:val="24"/>
                <w:szCs w:val="24"/>
                <w:lang w:eastAsia="zh-CN"/>
              </w:rPr>
            </w:pPr>
          </w:p>
        </w:tc>
        <w:tc>
          <w:tcPr>
            <w:tcW w:w="1560" w:type="dxa"/>
          </w:tcPr>
          <w:p w14:paraId="11FCB429" w14:textId="77777777" w:rsidR="00490259" w:rsidRPr="00E66F78" w:rsidRDefault="00490259" w:rsidP="009A0BC6">
            <w:pPr>
              <w:tabs>
                <w:tab w:val="left" w:pos="851"/>
              </w:tabs>
              <w:jc w:val="both"/>
              <w:rPr>
                <w:b/>
                <w:sz w:val="24"/>
                <w:szCs w:val="24"/>
                <w:lang w:eastAsia="zh-CN"/>
              </w:rPr>
            </w:pPr>
          </w:p>
        </w:tc>
        <w:tc>
          <w:tcPr>
            <w:tcW w:w="1842" w:type="dxa"/>
          </w:tcPr>
          <w:p w14:paraId="26984344" w14:textId="77777777" w:rsidR="00490259" w:rsidRPr="00E66F78" w:rsidRDefault="00490259" w:rsidP="009A0BC6">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032DD445" w:rsidR="00490259" w:rsidRPr="008F2B27" w:rsidRDefault="005809AD" w:rsidP="009A0BC6">
            <w:pPr>
              <w:tabs>
                <w:tab w:val="left" w:pos="851"/>
              </w:tabs>
              <w:jc w:val="both"/>
              <w:rPr>
                <w:b/>
                <w:lang w:eastAsia="zh-CN"/>
              </w:rPr>
            </w:pPr>
            <w:r>
              <w:rPr>
                <w:b/>
                <w:lang w:eastAsia="zh-CN"/>
              </w:rPr>
              <w:t>2.</w:t>
            </w:r>
          </w:p>
        </w:tc>
        <w:tc>
          <w:tcPr>
            <w:tcW w:w="2410" w:type="dxa"/>
          </w:tcPr>
          <w:p w14:paraId="6C0A741C" w14:textId="77777777" w:rsidR="00490259" w:rsidRPr="00E66F78" w:rsidRDefault="00490259" w:rsidP="009A0BC6">
            <w:pPr>
              <w:tabs>
                <w:tab w:val="left" w:pos="851"/>
              </w:tabs>
              <w:jc w:val="both"/>
              <w:rPr>
                <w:sz w:val="24"/>
                <w:szCs w:val="24"/>
                <w:lang w:eastAsia="zh-CN"/>
              </w:rPr>
            </w:pPr>
          </w:p>
          <w:p w14:paraId="68153734" w14:textId="77777777" w:rsidR="00490259" w:rsidRPr="00E66F78" w:rsidRDefault="00490259" w:rsidP="009A0BC6">
            <w:pPr>
              <w:tabs>
                <w:tab w:val="left" w:pos="851"/>
              </w:tabs>
              <w:jc w:val="both"/>
              <w:rPr>
                <w:sz w:val="24"/>
                <w:szCs w:val="24"/>
                <w:lang w:eastAsia="zh-CN"/>
              </w:rPr>
            </w:pPr>
          </w:p>
          <w:p w14:paraId="10F3A86D" w14:textId="77777777" w:rsidR="00490259" w:rsidRPr="00E66F78" w:rsidRDefault="00490259" w:rsidP="009A0BC6">
            <w:pPr>
              <w:tabs>
                <w:tab w:val="left" w:pos="851"/>
              </w:tabs>
              <w:jc w:val="both"/>
              <w:rPr>
                <w:sz w:val="24"/>
                <w:szCs w:val="24"/>
                <w:lang w:eastAsia="zh-CN"/>
              </w:rPr>
            </w:pPr>
          </w:p>
        </w:tc>
        <w:tc>
          <w:tcPr>
            <w:tcW w:w="1559" w:type="dxa"/>
          </w:tcPr>
          <w:p w14:paraId="6E910B9A" w14:textId="77777777" w:rsidR="00490259" w:rsidRPr="002B3992" w:rsidRDefault="00490259" w:rsidP="009A0BC6">
            <w:pPr>
              <w:tabs>
                <w:tab w:val="left" w:pos="851"/>
              </w:tabs>
              <w:jc w:val="both"/>
              <w:rPr>
                <w:b/>
                <w:sz w:val="24"/>
                <w:szCs w:val="24"/>
                <w:lang w:eastAsia="zh-CN"/>
              </w:rPr>
            </w:pPr>
          </w:p>
        </w:tc>
        <w:tc>
          <w:tcPr>
            <w:tcW w:w="1417" w:type="dxa"/>
          </w:tcPr>
          <w:p w14:paraId="4D770104" w14:textId="77777777" w:rsidR="00490259" w:rsidRPr="002B3992" w:rsidRDefault="00490259" w:rsidP="009A0BC6">
            <w:pPr>
              <w:tabs>
                <w:tab w:val="left" w:pos="851"/>
              </w:tabs>
              <w:jc w:val="both"/>
              <w:rPr>
                <w:b/>
                <w:sz w:val="24"/>
                <w:szCs w:val="24"/>
                <w:lang w:eastAsia="zh-CN"/>
              </w:rPr>
            </w:pPr>
          </w:p>
        </w:tc>
        <w:tc>
          <w:tcPr>
            <w:tcW w:w="1560" w:type="dxa"/>
          </w:tcPr>
          <w:p w14:paraId="696EC9D9" w14:textId="77777777" w:rsidR="00490259" w:rsidRPr="00E66F78" w:rsidRDefault="00490259" w:rsidP="009A0BC6">
            <w:pPr>
              <w:tabs>
                <w:tab w:val="left" w:pos="851"/>
              </w:tabs>
              <w:jc w:val="both"/>
              <w:rPr>
                <w:b/>
                <w:sz w:val="24"/>
                <w:szCs w:val="24"/>
                <w:lang w:eastAsia="zh-CN"/>
              </w:rPr>
            </w:pPr>
          </w:p>
        </w:tc>
        <w:tc>
          <w:tcPr>
            <w:tcW w:w="1842" w:type="dxa"/>
          </w:tcPr>
          <w:p w14:paraId="5A426A0A" w14:textId="77777777" w:rsidR="00490259" w:rsidRPr="00E66F78" w:rsidRDefault="00490259" w:rsidP="009A0BC6">
            <w:pPr>
              <w:tabs>
                <w:tab w:val="left" w:pos="851"/>
              </w:tabs>
              <w:jc w:val="both"/>
              <w:rPr>
                <w:b/>
                <w:color w:val="7030A0"/>
                <w:sz w:val="24"/>
                <w:szCs w:val="24"/>
                <w:lang w:eastAsia="zh-CN"/>
              </w:rPr>
            </w:pP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AC44ED">
      <w:pPr>
        <w:numPr>
          <w:ilvl w:val="0"/>
          <w:numId w:val="28"/>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10351D62" w:rsidR="00490259" w:rsidRPr="00111016" w:rsidRDefault="00490259" w:rsidP="00AC44ED">
      <w:pPr>
        <w:numPr>
          <w:ilvl w:val="0"/>
          <w:numId w:val="28"/>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sidR="000A633D">
        <w:rPr>
          <w:bCs/>
          <w:i/>
          <w:iCs/>
          <w:sz w:val="22"/>
          <w:szCs w:val="22"/>
          <w:lang w:eastAsia="zh-CN"/>
        </w:rPr>
        <w:t xml:space="preserve"> </w:t>
      </w:r>
    </w:p>
    <w:p w14:paraId="05873481" w14:textId="1664945E" w:rsidR="00490259" w:rsidRPr="00111016" w:rsidRDefault="00490259" w:rsidP="00AC44ED">
      <w:pPr>
        <w:numPr>
          <w:ilvl w:val="0"/>
          <w:numId w:val="28"/>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wykazie </w:t>
      </w:r>
      <w:r w:rsidRPr="005809AD">
        <w:rPr>
          <w:i/>
          <w:iCs/>
          <w:sz w:val="22"/>
          <w:szCs w:val="22"/>
          <w:lang w:eastAsia="zh-CN"/>
        </w:rPr>
        <w:t>usł</w:t>
      </w:r>
      <w:r w:rsidRPr="005809AD">
        <w:rPr>
          <w:bCs/>
          <w:i/>
          <w:iCs/>
          <w:sz w:val="22"/>
          <w:szCs w:val="22"/>
          <w:lang w:eastAsia="zh-CN"/>
        </w:rPr>
        <w:t xml:space="preserve">ugi </w:t>
      </w:r>
      <w:r w:rsidRPr="00111016">
        <w:rPr>
          <w:bCs/>
          <w:i/>
          <w:iCs/>
          <w:sz w:val="22"/>
          <w:szCs w:val="22"/>
          <w:lang w:eastAsia="zh-CN"/>
        </w:rPr>
        <w:t>zostały wykonane należycie lub są wykonywane należycie.</w:t>
      </w:r>
    </w:p>
    <w:p w14:paraId="2EF5D9AF" w14:textId="7AEB0C61" w:rsidR="00490259" w:rsidRPr="00111016" w:rsidRDefault="00490259" w:rsidP="00AC44ED">
      <w:pPr>
        <w:numPr>
          <w:ilvl w:val="0"/>
          <w:numId w:val="28"/>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111016" w:rsidRDefault="00490259" w:rsidP="00AC44ED">
      <w:pPr>
        <w:numPr>
          <w:ilvl w:val="0"/>
          <w:numId w:val="28"/>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0"/>
    <w:p w14:paraId="61A143DB" w14:textId="02B5058C" w:rsidR="00555424" w:rsidRDefault="00555424">
      <w:pPr>
        <w:spacing w:after="160" w:line="259" w:lineRule="auto"/>
        <w:rPr>
          <w:i/>
          <w:iCs/>
        </w:rPr>
      </w:pPr>
      <w:r>
        <w:rPr>
          <w:i/>
          <w:iCs/>
        </w:rPr>
        <w:br w:type="page"/>
      </w:r>
    </w:p>
    <w:p w14:paraId="09D35969" w14:textId="7BA4EC1D"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p>
    <w:p w14:paraId="5D35EBD1" w14:textId="77777777" w:rsidR="00E75E6A" w:rsidRDefault="00E75E6A" w:rsidP="00490259">
      <w:pPr>
        <w:rPr>
          <w:b/>
          <w:bCs/>
          <w:sz w:val="24"/>
          <w:szCs w:val="24"/>
        </w:rPr>
      </w:pPr>
    </w:p>
    <w:p w14:paraId="0C19CED0" w14:textId="4C07AAF2" w:rsidR="00490259" w:rsidRDefault="00490259" w:rsidP="00E75E6A">
      <w:pPr>
        <w:jc w:val="center"/>
        <w:rPr>
          <w:b/>
          <w:bCs/>
          <w:sz w:val="24"/>
          <w:szCs w:val="24"/>
        </w:rPr>
      </w:pPr>
      <w:bookmarkStart w:id="111" w:name="_Hlk106046293"/>
      <w:r w:rsidRPr="005E5681">
        <w:rPr>
          <w:b/>
          <w:bCs/>
          <w:sz w:val="24"/>
          <w:szCs w:val="24"/>
        </w:rPr>
        <w:t>w zakresie niezbędnym do wykazania spełnienia warunku udziału w postępowaniu</w:t>
      </w:r>
    </w:p>
    <w:p w14:paraId="551FC7D8" w14:textId="77777777" w:rsidR="00490259" w:rsidRDefault="00490259" w:rsidP="00490259">
      <w:pPr>
        <w:rPr>
          <w:b/>
          <w:bCs/>
          <w:sz w:val="24"/>
          <w:szCs w:val="24"/>
        </w:rPr>
      </w:pPr>
    </w:p>
    <w:p w14:paraId="3F4291D8" w14:textId="77777777" w:rsidR="00490259" w:rsidRDefault="00490259" w:rsidP="00490259">
      <w:pPr>
        <w:rPr>
          <w:b/>
          <w:bCs/>
          <w:sz w:val="24"/>
          <w:szCs w:val="24"/>
        </w:rPr>
      </w:pPr>
    </w:p>
    <w:p w14:paraId="77E1E647" w14:textId="53DFFCF1"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04C37B1" w14:textId="77777777" w:rsidR="00490259" w:rsidRPr="00CC1C75" w:rsidRDefault="00490259" w:rsidP="00490259">
      <w:pPr>
        <w:tabs>
          <w:tab w:val="left" w:pos="0"/>
        </w:tabs>
        <w:rPr>
          <w:color w:val="FF0000"/>
          <w:sz w:val="22"/>
          <w:szCs w:val="22"/>
        </w:rPr>
      </w:pPr>
    </w:p>
    <w:p w14:paraId="77014B8D" w14:textId="77777777" w:rsidR="00490259" w:rsidRDefault="00490259" w:rsidP="00490259">
      <w:pPr>
        <w:jc w:val="both"/>
        <w:rPr>
          <w:sz w:val="24"/>
          <w:szCs w:val="24"/>
        </w:rPr>
      </w:pPr>
    </w:p>
    <w:p w14:paraId="07BC60A7" w14:textId="77777777" w:rsidR="00490259" w:rsidRPr="005E5681" w:rsidRDefault="00490259" w:rsidP="00490259">
      <w:pPr>
        <w:rPr>
          <w:b/>
          <w:bCs/>
          <w:sz w:val="24"/>
          <w:szCs w:val="24"/>
        </w:rPr>
      </w:pPr>
    </w:p>
    <w:p w14:paraId="60D4A708" w14:textId="77777777" w:rsidR="00490259" w:rsidRPr="005E5681"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2552"/>
        <w:gridCol w:w="2125"/>
        <w:gridCol w:w="2217"/>
        <w:gridCol w:w="1965"/>
      </w:tblGrid>
      <w:tr w:rsidR="00490259" w:rsidRPr="00BE4794" w14:paraId="55002C08" w14:textId="77777777" w:rsidTr="002B0CD0">
        <w:trPr>
          <w:cantSplit/>
          <w:trHeight w:val="20"/>
          <w:tblHeader/>
        </w:trPr>
        <w:tc>
          <w:tcPr>
            <w:tcW w:w="265" w:type="pct"/>
            <w:vAlign w:val="center"/>
          </w:tcPr>
          <w:p w14:paraId="5918B8DE" w14:textId="77777777" w:rsidR="00490259" w:rsidRPr="00E75E6A" w:rsidRDefault="00490259" w:rsidP="009A0BC6">
            <w:pPr>
              <w:autoSpaceDN w:val="0"/>
              <w:adjustRightInd w:val="0"/>
              <w:jc w:val="center"/>
              <w:rPr>
                <w:b/>
                <w:sz w:val="18"/>
                <w:szCs w:val="18"/>
              </w:rPr>
            </w:pPr>
            <w:r w:rsidRPr="00E75E6A">
              <w:rPr>
                <w:b/>
                <w:sz w:val="18"/>
                <w:szCs w:val="18"/>
              </w:rPr>
              <w:t>Lp.</w:t>
            </w:r>
          </w:p>
        </w:tc>
        <w:tc>
          <w:tcPr>
            <w:tcW w:w="1364" w:type="pct"/>
            <w:vAlign w:val="center"/>
          </w:tcPr>
          <w:p w14:paraId="24790A1F" w14:textId="5EB8F127" w:rsidR="00490259" w:rsidRPr="00E75E6A" w:rsidRDefault="00490259" w:rsidP="009A0BC6">
            <w:pPr>
              <w:autoSpaceDN w:val="0"/>
              <w:adjustRightInd w:val="0"/>
              <w:jc w:val="center"/>
              <w:rPr>
                <w:b/>
                <w:sz w:val="18"/>
                <w:szCs w:val="18"/>
              </w:rPr>
            </w:pPr>
            <w:r w:rsidRPr="00E75E6A">
              <w:rPr>
                <w:b/>
                <w:sz w:val="18"/>
                <w:szCs w:val="18"/>
              </w:rPr>
              <w:t xml:space="preserve">Wymagania Zamawiającego </w:t>
            </w:r>
            <w:r w:rsidR="008F2B27">
              <w:rPr>
                <w:b/>
                <w:sz w:val="18"/>
                <w:szCs w:val="18"/>
              </w:rPr>
              <w:br/>
            </w:r>
            <w:r w:rsidRPr="00E75E6A">
              <w:rPr>
                <w:b/>
                <w:sz w:val="18"/>
                <w:szCs w:val="18"/>
              </w:rPr>
              <w:t xml:space="preserve">w zakresie ilości osób </w:t>
            </w:r>
            <w:r w:rsidR="008F2B27">
              <w:rPr>
                <w:b/>
                <w:sz w:val="18"/>
                <w:szCs w:val="18"/>
              </w:rPr>
              <w:br/>
            </w:r>
            <w:r w:rsidRPr="00E75E6A">
              <w:rPr>
                <w:b/>
                <w:sz w:val="18"/>
                <w:szCs w:val="18"/>
              </w:rPr>
              <w:t>o wymaganych uprawnieniach/</w:t>
            </w:r>
            <w:r w:rsidR="008F2B27">
              <w:rPr>
                <w:b/>
                <w:sz w:val="18"/>
                <w:szCs w:val="18"/>
              </w:rPr>
              <w:br/>
            </w:r>
            <w:r w:rsidRPr="00E75E6A">
              <w:rPr>
                <w:b/>
                <w:sz w:val="18"/>
                <w:szCs w:val="18"/>
              </w:rPr>
              <w:t>kwalifikacjach</w:t>
            </w:r>
          </w:p>
        </w:tc>
        <w:tc>
          <w:tcPr>
            <w:tcW w:w="1136" w:type="pct"/>
            <w:vAlign w:val="center"/>
          </w:tcPr>
          <w:p w14:paraId="52860933" w14:textId="77777777" w:rsidR="00490259" w:rsidRPr="00E75E6A" w:rsidRDefault="00490259" w:rsidP="009A0BC6">
            <w:pPr>
              <w:jc w:val="center"/>
              <w:rPr>
                <w:b/>
                <w:sz w:val="18"/>
                <w:szCs w:val="18"/>
              </w:rPr>
            </w:pPr>
            <w:r w:rsidRPr="00E75E6A">
              <w:rPr>
                <w:b/>
                <w:sz w:val="18"/>
                <w:szCs w:val="18"/>
              </w:rPr>
              <w:t>Imię i nazwisko</w:t>
            </w:r>
          </w:p>
        </w:tc>
        <w:tc>
          <w:tcPr>
            <w:tcW w:w="1185" w:type="pct"/>
            <w:vAlign w:val="center"/>
          </w:tcPr>
          <w:p w14:paraId="7B1BBD5E" w14:textId="77777777" w:rsidR="00490259" w:rsidRPr="00E75E6A" w:rsidRDefault="00490259" w:rsidP="009A0BC6">
            <w:pPr>
              <w:jc w:val="center"/>
              <w:rPr>
                <w:b/>
                <w:sz w:val="18"/>
                <w:szCs w:val="18"/>
              </w:rPr>
            </w:pPr>
            <w:r w:rsidRPr="00E75E6A">
              <w:rPr>
                <w:b/>
                <w:sz w:val="18"/>
                <w:szCs w:val="18"/>
              </w:rPr>
              <w:t>Nr dokumentu potwierdzającego posiadane uprawnienia/ kwalifikacje/</w:t>
            </w:r>
          </w:p>
          <w:p w14:paraId="723CC92A" w14:textId="77777777" w:rsidR="00490259" w:rsidRPr="00E75E6A" w:rsidRDefault="00490259" w:rsidP="009A0BC6">
            <w:pPr>
              <w:jc w:val="center"/>
              <w:rPr>
                <w:b/>
                <w:sz w:val="18"/>
                <w:szCs w:val="18"/>
              </w:rPr>
            </w:pPr>
            <w:r w:rsidRPr="00E75E6A">
              <w:rPr>
                <w:b/>
                <w:sz w:val="18"/>
                <w:szCs w:val="18"/>
              </w:rPr>
              <w:t>wykształcenie</w:t>
            </w:r>
          </w:p>
        </w:tc>
        <w:tc>
          <w:tcPr>
            <w:tcW w:w="1050" w:type="pct"/>
            <w:vAlign w:val="center"/>
          </w:tcPr>
          <w:p w14:paraId="20FE4094" w14:textId="1F098B92" w:rsidR="00490259" w:rsidRPr="00E75E6A" w:rsidRDefault="00490259" w:rsidP="009A0BC6">
            <w:pPr>
              <w:jc w:val="center"/>
              <w:rPr>
                <w:b/>
                <w:sz w:val="18"/>
                <w:szCs w:val="18"/>
              </w:rPr>
            </w:pPr>
            <w:r w:rsidRPr="00E75E6A">
              <w:rPr>
                <w:b/>
                <w:iCs/>
                <w:sz w:val="18"/>
                <w:szCs w:val="18"/>
              </w:rPr>
              <w:t>Podmiot udostępniający zasoby</w:t>
            </w:r>
            <w:r w:rsidRPr="00E75E6A">
              <w:rPr>
                <w:b/>
                <w:bCs/>
                <w:sz w:val="18"/>
                <w:szCs w:val="18"/>
              </w:rPr>
              <w:t xml:space="preserve"> w przypadku korzystania przez </w:t>
            </w:r>
            <w:r w:rsidR="008616AB" w:rsidRPr="00E75E6A">
              <w:rPr>
                <w:b/>
                <w:bCs/>
                <w:sz w:val="18"/>
                <w:szCs w:val="18"/>
              </w:rPr>
              <w:t>Wykonawcę</w:t>
            </w:r>
          </w:p>
        </w:tc>
      </w:tr>
      <w:tr w:rsidR="00490259" w:rsidRPr="00E66F78" w14:paraId="3B2BB9FA" w14:textId="77777777" w:rsidTr="002B0CD0">
        <w:trPr>
          <w:cantSplit/>
          <w:trHeight w:val="20"/>
          <w:tblHeader/>
        </w:trPr>
        <w:tc>
          <w:tcPr>
            <w:tcW w:w="265" w:type="pct"/>
            <w:vAlign w:val="center"/>
          </w:tcPr>
          <w:p w14:paraId="02A60694" w14:textId="77777777" w:rsidR="00490259" w:rsidRPr="00E75E6A" w:rsidRDefault="00490259" w:rsidP="009A0BC6">
            <w:pPr>
              <w:jc w:val="center"/>
              <w:rPr>
                <w:i/>
              </w:rPr>
            </w:pPr>
            <w:r w:rsidRPr="00E75E6A">
              <w:rPr>
                <w:i/>
              </w:rPr>
              <w:t>1</w:t>
            </w:r>
          </w:p>
        </w:tc>
        <w:tc>
          <w:tcPr>
            <w:tcW w:w="1364" w:type="pct"/>
            <w:vAlign w:val="center"/>
          </w:tcPr>
          <w:p w14:paraId="3656FCCF" w14:textId="77777777" w:rsidR="00490259" w:rsidRPr="00E75E6A" w:rsidRDefault="00490259" w:rsidP="009A0BC6">
            <w:pPr>
              <w:tabs>
                <w:tab w:val="left" w:pos="470"/>
              </w:tabs>
              <w:jc w:val="center"/>
              <w:rPr>
                <w:i/>
              </w:rPr>
            </w:pPr>
            <w:r w:rsidRPr="00E75E6A">
              <w:rPr>
                <w:i/>
              </w:rPr>
              <w:t>2</w:t>
            </w:r>
          </w:p>
        </w:tc>
        <w:tc>
          <w:tcPr>
            <w:tcW w:w="1136" w:type="pct"/>
            <w:vAlign w:val="center"/>
          </w:tcPr>
          <w:p w14:paraId="422D6F03" w14:textId="77777777" w:rsidR="00490259" w:rsidRPr="00E75E6A" w:rsidRDefault="00490259" w:rsidP="009A0BC6">
            <w:pPr>
              <w:jc w:val="center"/>
              <w:rPr>
                <w:i/>
              </w:rPr>
            </w:pPr>
            <w:r w:rsidRPr="00E75E6A">
              <w:rPr>
                <w:i/>
              </w:rPr>
              <w:t>3</w:t>
            </w:r>
          </w:p>
        </w:tc>
        <w:tc>
          <w:tcPr>
            <w:tcW w:w="1185" w:type="pct"/>
            <w:vAlign w:val="center"/>
          </w:tcPr>
          <w:p w14:paraId="6408A074" w14:textId="77777777" w:rsidR="00490259" w:rsidRPr="00E75E6A" w:rsidRDefault="00490259" w:rsidP="009A0BC6">
            <w:pPr>
              <w:jc w:val="center"/>
              <w:rPr>
                <w:i/>
              </w:rPr>
            </w:pPr>
            <w:r w:rsidRPr="00E75E6A">
              <w:rPr>
                <w:i/>
              </w:rPr>
              <w:t>4</w:t>
            </w:r>
          </w:p>
        </w:tc>
        <w:tc>
          <w:tcPr>
            <w:tcW w:w="1050" w:type="pct"/>
            <w:vAlign w:val="center"/>
          </w:tcPr>
          <w:p w14:paraId="3A005E3A" w14:textId="77777777" w:rsidR="00490259" w:rsidRPr="00E75E6A" w:rsidRDefault="00490259" w:rsidP="009A0BC6">
            <w:pPr>
              <w:jc w:val="center"/>
              <w:rPr>
                <w:i/>
              </w:rPr>
            </w:pPr>
            <w:r w:rsidRPr="00E75E6A">
              <w:rPr>
                <w:i/>
              </w:rPr>
              <w:t>5</w:t>
            </w:r>
          </w:p>
        </w:tc>
      </w:tr>
      <w:tr w:rsidR="00490259" w:rsidRPr="00E66F78" w14:paraId="36DD8596" w14:textId="77777777" w:rsidTr="00E75E6A">
        <w:trPr>
          <w:cantSplit/>
          <w:trHeight w:val="431"/>
        </w:trPr>
        <w:tc>
          <w:tcPr>
            <w:tcW w:w="5000" w:type="pct"/>
            <w:gridSpan w:val="5"/>
            <w:vAlign w:val="center"/>
          </w:tcPr>
          <w:p w14:paraId="178A7CAC" w14:textId="070B3C6C" w:rsidR="00490259" w:rsidRPr="00E66F78" w:rsidRDefault="00BE4794" w:rsidP="009A0BC6">
            <w:pPr>
              <w:jc w:val="center"/>
              <w:rPr>
                <w:b/>
                <w:bCs/>
                <w:sz w:val="24"/>
                <w:szCs w:val="24"/>
              </w:rPr>
            </w:pPr>
            <w:r w:rsidRPr="00286EED">
              <w:rPr>
                <w:b/>
                <w:bCs/>
                <w:sz w:val="24"/>
                <w:szCs w:val="24"/>
              </w:rPr>
              <w:t xml:space="preserve">Zadanie </w:t>
            </w:r>
            <w:r w:rsidR="00E75E6A">
              <w:rPr>
                <w:b/>
                <w:bCs/>
                <w:sz w:val="24"/>
                <w:szCs w:val="24"/>
              </w:rPr>
              <w:t xml:space="preserve">nr </w:t>
            </w:r>
            <w:r w:rsidRPr="00286EED">
              <w:rPr>
                <w:b/>
                <w:bCs/>
                <w:sz w:val="24"/>
                <w:szCs w:val="24"/>
              </w:rPr>
              <w:t>1</w:t>
            </w:r>
          </w:p>
        </w:tc>
      </w:tr>
      <w:tr w:rsidR="00490259" w:rsidRPr="00E66F78" w14:paraId="3DB33C7F" w14:textId="77777777" w:rsidTr="002B0CD0">
        <w:trPr>
          <w:cantSplit/>
          <w:trHeight w:val="20"/>
        </w:trPr>
        <w:tc>
          <w:tcPr>
            <w:tcW w:w="265" w:type="pct"/>
            <w:vAlign w:val="center"/>
          </w:tcPr>
          <w:p w14:paraId="6B5AA0AF" w14:textId="06DD6445" w:rsidR="00490259" w:rsidRPr="008F2B27" w:rsidRDefault="00FE4CE9" w:rsidP="009A0BC6">
            <w:pPr>
              <w:jc w:val="center"/>
              <w:rPr>
                <w:b/>
              </w:rPr>
            </w:pPr>
            <w:r>
              <w:rPr>
                <w:b/>
              </w:rPr>
              <w:t>1.</w:t>
            </w:r>
          </w:p>
        </w:tc>
        <w:tc>
          <w:tcPr>
            <w:tcW w:w="1364" w:type="pct"/>
            <w:vAlign w:val="center"/>
          </w:tcPr>
          <w:p w14:paraId="0ED34793" w14:textId="47647B77" w:rsidR="00490259" w:rsidRPr="002B0CD0" w:rsidRDefault="002B0CD0" w:rsidP="009A0BC6">
            <w:pPr>
              <w:ind w:left="-43"/>
              <w:jc w:val="both"/>
              <w:rPr>
                <w:sz w:val="24"/>
                <w:szCs w:val="24"/>
              </w:rPr>
            </w:pPr>
            <w:r w:rsidRPr="002B0CD0">
              <w:t>co najmniej 1 osoba posiadająca uprawnienia budowlane do projektowania w specjalności budowlanej w zakresie konstrukcyjno-budowlanym bez ograniczeń;</w:t>
            </w:r>
          </w:p>
        </w:tc>
        <w:tc>
          <w:tcPr>
            <w:tcW w:w="1136" w:type="pct"/>
            <w:vAlign w:val="center"/>
          </w:tcPr>
          <w:p w14:paraId="5A6D7864" w14:textId="77777777" w:rsidR="00490259" w:rsidRPr="00E66F78" w:rsidRDefault="00490259" w:rsidP="009A0BC6">
            <w:pPr>
              <w:jc w:val="center"/>
              <w:rPr>
                <w:b/>
                <w:bCs/>
                <w:sz w:val="24"/>
                <w:szCs w:val="24"/>
              </w:rPr>
            </w:pPr>
          </w:p>
        </w:tc>
        <w:tc>
          <w:tcPr>
            <w:tcW w:w="1185" w:type="pct"/>
            <w:vAlign w:val="center"/>
          </w:tcPr>
          <w:p w14:paraId="34B071B1" w14:textId="77777777" w:rsidR="00490259" w:rsidRPr="00E66F78" w:rsidRDefault="00490259" w:rsidP="009A0BC6">
            <w:pPr>
              <w:jc w:val="center"/>
              <w:rPr>
                <w:sz w:val="24"/>
                <w:szCs w:val="24"/>
              </w:rPr>
            </w:pPr>
          </w:p>
        </w:tc>
        <w:tc>
          <w:tcPr>
            <w:tcW w:w="1050" w:type="pct"/>
            <w:vAlign w:val="center"/>
          </w:tcPr>
          <w:p w14:paraId="70065336" w14:textId="77777777" w:rsidR="00490259" w:rsidRPr="00E66F78" w:rsidRDefault="00490259" w:rsidP="009A0BC6">
            <w:pPr>
              <w:jc w:val="center"/>
              <w:rPr>
                <w:sz w:val="24"/>
                <w:szCs w:val="24"/>
              </w:rPr>
            </w:pPr>
          </w:p>
        </w:tc>
      </w:tr>
      <w:tr w:rsidR="00BE4794" w:rsidRPr="00E66F78" w14:paraId="7CB82A23" w14:textId="77777777" w:rsidTr="00E75E6A">
        <w:trPr>
          <w:cantSplit/>
          <w:trHeight w:val="20"/>
        </w:trPr>
        <w:tc>
          <w:tcPr>
            <w:tcW w:w="5000" w:type="pct"/>
            <w:gridSpan w:val="5"/>
            <w:vAlign w:val="center"/>
          </w:tcPr>
          <w:p w14:paraId="270B6F43" w14:textId="27DAECAC" w:rsidR="00BE4794" w:rsidRPr="002B0CD0" w:rsidRDefault="00BE4794" w:rsidP="00BE4794">
            <w:pPr>
              <w:spacing w:before="120" w:after="120"/>
              <w:jc w:val="center"/>
              <w:rPr>
                <w:b/>
                <w:bCs/>
                <w:sz w:val="24"/>
                <w:szCs w:val="24"/>
              </w:rPr>
            </w:pPr>
            <w:r w:rsidRPr="002B0CD0">
              <w:rPr>
                <w:b/>
                <w:bCs/>
                <w:sz w:val="24"/>
                <w:szCs w:val="24"/>
              </w:rPr>
              <w:t xml:space="preserve">Zadanie </w:t>
            </w:r>
            <w:r w:rsidR="00E75E6A" w:rsidRPr="002B0CD0">
              <w:rPr>
                <w:b/>
                <w:bCs/>
                <w:sz w:val="24"/>
                <w:szCs w:val="24"/>
              </w:rPr>
              <w:t xml:space="preserve">nr </w:t>
            </w:r>
            <w:r w:rsidRPr="002B0CD0">
              <w:rPr>
                <w:b/>
                <w:bCs/>
                <w:sz w:val="24"/>
                <w:szCs w:val="24"/>
              </w:rPr>
              <w:t>2</w:t>
            </w:r>
          </w:p>
        </w:tc>
      </w:tr>
      <w:tr w:rsidR="00BE4794" w:rsidRPr="00E66F78" w14:paraId="317130DD" w14:textId="77777777" w:rsidTr="002B0CD0">
        <w:trPr>
          <w:cantSplit/>
          <w:trHeight w:val="20"/>
        </w:trPr>
        <w:tc>
          <w:tcPr>
            <w:tcW w:w="265" w:type="pct"/>
            <w:vAlign w:val="center"/>
          </w:tcPr>
          <w:p w14:paraId="403587E3" w14:textId="296A4FDD" w:rsidR="00BE4794" w:rsidRPr="008F2B27" w:rsidRDefault="00FE4CE9" w:rsidP="00BE4794">
            <w:pPr>
              <w:jc w:val="center"/>
              <w:rPr>
                <w:b/>
              </w:rPr>
            </w:pPr>
            <w:r>
              <w:rPr>
                <w:b/>
              </w:rPr>
              <w:t>1.</w:t>
            </w:r>
          </w:p>
        </w:tc>
        <w:tc>
          <w:tcPr>
            <w:tcW w:w="1364" w:type="pct"/>
            <w:vAlign w:val="center"/>
          </w:tcPr>
          <w:p w14:paraId="60AADD04" w14:textId="07A2EA88" w:rsidR="00BE4794" w:rsidRPr="002B0CD0" w:rsidRDefault="002B0CD0" w:rsidP="00BE4794">
            <w:pPr>
              <w:contextualSpacing/>
              <w:jc w:val="both"/>
              <w:rPr>
                <w:sz w:val="24"/>
                <w:szCs w:val="24"/>
              </w:rPr>
            </w:pPr>
            <w:r w:rsidRPr="002B0CD0">
              <w:t>co najmniej 1 osoba posiadająca uprawnienia budowlane do projektowania w specjalności budowlanej w zakresie konstrukcyjno-budowlanym bez ograniczeń;</w:t>
            </w:r>
          </w:p>
        </w:tc>
        <w:tc>
          <w:tcPr>
            <w:tcW w:w="1136" w:type="pct"/>
            <w:vAlign w:val="center"/>
          </w:tcPr>
          <w:p w14:paraId="15EDBC38" w14:textId="77777777" w:rsidR="00BE4794" w:rsidRPr="00E66F78" w:rsidRDefault="00BE4794" w:rsidP="00BE4794">
            <w:pPr>
              <w:jc w:val="center"/>
              <w:rPr>
                <w:b/>
                <w:bCs/>
                <w:sz w:val="24"/>
                <w:szCs w:val="24"/>
              </w:rPr>
            </w:pPr>
          </w:p>
        </w:tc>
        <w:tc>
          <w:tcPr>
            <w:tcW w:w="1185" w:type="pct"/>
            <w:vAlign w:val="center"/>
          </w:tcPr>
          <w:p w14:paraId="5C5A7B0C" w14:textId="77777777" w:rsidR="00BE4794" w:rsidRPr="00E66F78" w:rsidRDefault="00BE4794" w:rsidP="00BE4794">
            <w:pPr>
              <w:jc w:val="center"/>
              <w:rPr>
                <w:sz w:val="24"/>
                <w:szCs w:val="24"/>
              </w:rPr>
            </w:pPr>
          </w:p>
        </w:tc>
        <w:tc>
          <w:tcPr>
            <w:tcW w:w="1050" w:type="pct"/>
            <w:vAlign w:val="center"/>
          </w:tcPr>
          <w:p w14:paraId="162F58DF" w14:textId="77777777" w:rsidR="00BE4794" w:rsidRPr="00E66F78" w:rsidRDefault="00BE4794" w:rsidP="00BE4794">
            <w:pPr>
              <w:jc w:val="center"/>
              <w:rPr>
                <w:sz w:val="24"/>
                <w:szCs w:val="24"/>
              </w:rPr>
            </w:pPr>
          </w:p>
        </w:tc>
      </w:tr>
    </w:tbl>
    <w:p w14:paraId="67951EFD" w14:textId="77777777" w:rsidR="00490259" w:rsidRPr="00E66F78" w:rsidRDefault="00490259" w:rsidP="00490259">
      <w:pPr>
        <w:tabs>
          <w:tab w:val="left" w:pos="851"/>
        </w:tabs>
        <w:jc w:val="center"/>
        <w:rPr>
          <w:sz w:val="24"/>
          <w:szCs w:val="24"/>
        </w:rPr>
      </w:pPr>
    </w:p>
    <w:p w14:paraId="5ED2C28D" w14:textId="77777777" w:rsidR="00490259" w:rsidRPr="00111016" w:rsidRDefault="00490259" w:rsidP="00490259">
      <w:pPr>
        <w:tabs>
          <w:tab w:val="left" w:pos="851"/>
        </w:tabs>
        <w:rPr>
          <w:b/>
          <w:bCs/>
          <w:sz w:val="22"/>
          <w:szCs w:val="22"/>
        </w:rPr>
      </w:pPr>
      <w:r w:rsidRPr="00111016">
        <w:rPr>
          <w:b/>
          <w:bCs/>
          <w:sz w:val="22"/>
          <w:szCs w:val="22"/>
        </w:rPr>
        <w:t xml:space="preserve">Uwaga: </w:t>
      </w:r>
    </w:p>
    <w:p w14:paraId="567E719D" w14:textId="2A8161F2" w:rsidR="00490259" w:rsidRPr="00111016" w:rsidRDefault="00490259" w:rsidP="00AC44ED">
      <w:pPr>
        <w:numPr>
          <w:ilvl w:val="0"/>
          <w:numId w:val="28"/>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BD97E6F" w14:textId="771AE333" w:rsidR="00490259" w:rsidRPr="00111016" w:rsidRDefault="00490259" w:rsidP="00AC44ED">
      <w:pPr>
        <w:numPr>
          <w:ilvl w:val="0"/>
          <w:numId w:val="28"/>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1"/>
    <w:p w14:paraId="71D43F77"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12" w:name="_Hlk106046060"/>
      <w:bookmarkStart w:id="113" w:name="_Hlk156498045"/>
      <w:r w:rsidRPr="008057B2">
        <w:rPr>
          <w:sz w:val="22"/>
          <w:szCs w:val="22"/>
        </w:rPr>
        <w:t xml:space="preserve">Nazwa </w:t>
      </w:r>
      <w:r w:rsidR="00DB4D9E">
        <w:rPr>
          <w:sz w:val="22"/>
          <w:szCs w:val="22"/>
        </w:rPr>
        <w:t>Wykonawcy</w:t>
      </w:r>
      <w:r w:rsidRPr="008057B2">
        <w:rPr>
          <w:sz w:val="22"/>
          <w:szCs w:val="22"/>
        </w:rPr>
        <w:t>: ...................................................................................................................</w:t>
      </w:r>
    </w:p>
    <w:bookmarkEnd w:id="112"/>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13"/>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14"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AC44ED">
      <w:pPr>
        <w:numPr>
          <w:ilvl w:val="0"/>
          <w:numId w:val="29"/>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AC44ED">
      <w:pPr>
        <w:numPr>
          <w:ilvl w:val="1"/>
          <w:numId w:val="29"/>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AC44ED">
      <w:pPr>
        <w:numPr>
          <w:ilvl w:val="1"/>
          <w:numId w:val="29"/>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AC44ED">
      <w:pPr>
        <w:numPr>
          <w:ilvl w:val="1"/>
          <w:numId w:val="29"/>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AC44ED">
      <w:pPr>
        <w:numPr>
          <w:ilvl w:val="0"/>
          <w:numId w:val="29"/>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AC44ED">
      <w:pPr>
        <w:numPr>
          <w:ilvl w:val="0"/>
          <w:numId w:val="29"/>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14"/>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65"/>
        <w:gridCol w:w="6447"/>
      </w:tblGrid>
      <w:tr w:rsidR="00490259" w:rsidRPr="00E66F78" w14:paraId="0FBF49B4" w14:textId="77777777" w:rsidTr="009A0BC6">
        <w:trPr>
          <w:trHeight w:val="806"/>
        </w:trPr>
        <w:tc>
          <w:tcPr>
            <w:tcW w:w="1501" w:type="pct"/>
            <w:vAlign w:val="center"/>
          </w:tcPr>
          <w:p w14:paraId="41F3A183" w14:textId="7DE6364F" w:rsidR="00490259" w:rsidRPr="00786E1D" w:rsidRDefault="00490259" w:rsidP="009A0BC6">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9A0BC6">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9A0BC6">
        <w:trPr>
          <w:trHeight w:val="335"/>
        </w:trPr>
        <w:tc>
          <w:tcPr>
            <w:tcW w:w="1501" w:type="pct"/>
          </w:tcPr>
          <w:p w14:paraId="387B29A0" w14:textId="77777777" w:rsidR="00490259" w:rsidRPr="00786E1D" w:rsidRDefault="00490259" w:rsidP="009A0BC6">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9A0BC6">
            <w:pPr>
              <w:tabs>
                <w:tab w:val="left" w:pos="720"/>
              </w:tabs>
              <w:snapToGrid w:val="0"/>
              <w:jc w:val="center"/>
              <w:rPr>
                <w:b/>
                <w:i/>
                <w:szCs w:val="18"/>
              </w:rPr>
            </w:pPr>
            <w:r w:rsidRPr="00786E1D">
              <w:rPr>
                <w:b/>
                <w:i/>
                <w:szCs w:val="18"/>
              </w:rPr>
              <w:t>2</w:t>
            </w:r>
          </w:p>
        </w:tc>
      </w:tr>
      <w:tr w:rsidR="00490259" w:rsidRPr="00E66F78" w14:paraId="46FB67D2" w14:textId="77777777" w:rsidTr="009A0BC6">
        <w:trPr>
          <w:trHeight w:val="824"/>
        </w:trPr>
        <w:tc>
          <w:tcPr>
            <w:tcW w:w="1501" w:type="pct"/>
          </w:tcPr>
          <w:p w14:paraId="46BA2EA2" w14:textId="77777777" w:rsidR="00490259" w:rsidRPr="00E66F78" w:rsidRDefault="00490259" w:rsidP="009A0BC6">
            <w:pPr>
              <w:tabs>
                <w:tab w:val="left" w:pos="720"/>
              </w:tabs>
              <w:snapToGrid w:val="0"/>
              <w:rPr>
                <w:b/>
                <w:sz w:val="22"/>
              </w:rPr>
            </w:pPr>
          </w:p>
        </w:tc>
        <w:tc>
          <w:tcPr>
            <w:tcW w:w="3499" w:type="pct"/>
          </w:tcPr>
          <w:p w14:paraId="6F9BCC59" w14:textId="77777777" w:rsidR="00490259" w:rsidRPr="00E66F78" w:rsidRDefault="00490259" w:rsidP="009A0BC6">
            <w:pPr>
              <w:tabs>
                <w:tab w:val="left" w:pos="720"/>
              </w:tabs>
              <w:snapToGrid w:val="0"/>
              <w:rPr>
                <w:b/>
                <w:sz w:val="22"/>
              </w:rPr>
            </w:pPr>
          </w:p>
        </w:tc>
      </w:tr>
      <w:tr w:rsidR="00490259" w:rsidRPr="00E66F78" w14:paraId="25DBB348" w14:textId="77777777" w:rsidTr="009A0BC6">
        <w:trPr>
          <w:trHeight w:val="824"/>
        </w:trPr>
        <w:tc>
          <w:tcPr>
            <w:tcW w:w="1501" w:type="pct"/>
          </w:tcPr>
          <w:p w14:paraId="35CAB5F0" w14:textId="77777777" w:rsidR="00490259" w:rsidRPr="00E66F78" w:rsidRDefault="00490259" w:rsidP="009A0BC6">
            <w:pPr>
              <w:tabs>
                <w:tab w:val="left" w:pos="720"/>
              </w:tabs>
              <w:snapToGrid w:val="0"/>
              <w:rPr>
                <w:b/>
                <w:sz w:val="22"/>
              </w:rPr>
            </w:pPr>
          </w:p>
        </w:tc>
        <w:tc>
          <w:tcPr>
            <w:tcW w:w="3499" w:type="pct"/>
          </w:tcPr>
          <w:p w14:paraId="3CB27913" w14:textId="77777777" w:rsidR="00490259" w:rsidRPr="00E66F78" w:rsidRDefault="00490259" w:rsidP="009A0BC6">
            <w:pPr>
              <w:tabs>
                <w:tab w:val="left" w:pos="720"/>
              </w:tabs>
              <w:snapToGrid w:val="0"/>
              <w:rPr>
                <w:b/>
                <w:sz w:val="22"/>
              </w:rPr>
            </w:pPr>
          </w:p>
        </w:tc>
      </w:tr>
      <w:tr w:rsidR="00490259" w:rsidRPr="00E66F78" w14:paraId="5406319C" w14:textId="77777777" w:rsidTr="009A0BC6">
        <w:trPr>
          <w:trHeight w:val="824"/>
        </w:trPr>
        <w:tc>
          <w:tcPr>
            <w:tcW w:w="1501" w:type="pct"/>
          </w:tcPr>
          <w:p w14:paraId="7879A1C7" w14:textId="77777777" w:rsidR="00490259" w:rsidRPr="00E66F78" w:rsidRDefault="00490259" w:rsidP="009A0BC6">
            <w:pPr>
              <w:tabs>
                <w:tab w:val="left" w:pos="720"/>
              </w:tabs>
              <w:snapToGrid w:val="0"/>
              <w:rPr>
                <w:b/>
                <w:sz w:val="22"/>
              </w:rPr>
            </w:pPr>
          </w:p>
        </w:tc>
        <w:tc>
          <w:tcPr>
            <w:tcW w:w="3499" w:type="pct"/>
          </w:tcPr>
          <w:p w14:paraId="6D403A37" w14:textId="77777777" w:rsidR="00490259" w:rsidRPr="00E66F78" w:rsidRDefault="00490259" w:rsidP="009A0BC6">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9A0BC6">
        <w:tc>
          <w:tcPr>
            <w:tcW w:w="3594" w:type="dxa"/>
            <w:vAlign w:val="center"/>
          </w:tcPr>
          <w:p w14:paraId="0CCC4ABA" w14:textId="77777777" w:rsidR="008A46E0" w:rsidRPr="00C1155B" w:rsidRDefault="008A46E0" w:rsidP="009A0BC6">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9A0BC6">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9A0BC6">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9A0BC6">
        <w:tc>
          <w:tcPr>
            <w:tcW w:w="3594" w:type="dxa"/>
          </w:tcPr>
          <w:p w14:paraId="0E0C0A1C" w14:textId="77777777" w:rsidR="008A46E0" w:rsidRPr="00C1155B" w:rsidRDefault="008A46E0" w:rsidP="009A0BC6">
            <w:pPr>
              <w:tabs>
                <w:tab w:val="left" w:pos="851"/>
              </w:tabs>
              <w:rPr>
                <w:sz w:val="22"/>
                <w:szCs w:val="22"/>
              </w:rPr>
            </w:pPr>
          </w:p>
          <w:p w14:paraId="7EEC9116" w14:textId="77777777" w:rsidR="008A46E0" w:rsidRPr="00C1155B" w:rsidRDefault="008A46E0" w:rsidP="009A0BC6">
            <w:pPr>
              <w:tabs>
                <w:tab w:val="left" w:pos="851"/>
              </w:tabs>
              <w:rPr>
                <w:sz w:val="22"/>
                <w:szCs w:val="22"/>
              </w:rPr>
            </w:pPr>
          </w:p>
        </w:tc>
        <w:tc>
          <w:tcPr>
            <w:tcW w:w="2255" w:type="dxa"/>
          </w:tcPr>
          <w:p w14:paraId="5486ECAE" w14:textId="77777777" w:rsidR="008A46E0" w:rsidRPr="00C1155B" w:rsidRDefault="008A46E0" w:rsidP="009A0BC6">
            <w:pPr>
              <w:tabs>
                <w:tab w:val="left" w:pos="851"/>
              </w:tabs>
              <w:rPr>
                <w:sz w:val="22"/>
                <w:szCs w:val="22"/>
              </w:rPr>
            </w:pPr>
          </w:p>
        </w:tc>
        <w:tc>
          <w:tcPr>
            <w:tcW w:w="2792" w:type="dxa"/>
          </w:tcPr>
          <w:p w14:paraId="5732BA6F" w14:textId="77777777" w:rsidR="008A46E0" w:rsidRPr="00C1155B" w:rsidRDefault="008A46E0" w:rsidP="009A0BC6">
            <w:pPr>
              <w:tabs>
                <w:tab w:val="left" w:pos="851"/>
              </w:tabs>
              <w:rPr>
                <w:sz w:val="22"/>
                <w:szCs w:val="22"/>
              </w:rPr>
            </w:pPr>
          </w:p>
        </w:tc>
      </w:tr>
      <w:tr w:rsidR="00C1155B" w:rsidRPr="00C1155B" w14:paraId="13AF3E5A" w14:textId="77777777" w:rsidTr="009A0BC6">
        <w:tc>
          <w:tcPr>
            <w:tcW w:w="3594" w:type="dxa"/>
          </w:tcPr>
          <w:p w14:paraId="04ECD7B8" w14:textId="77777777" w:rsidR="008A46E0" w:rsidRPr="00C1155B" w:rsidRDefault="008A46E0" w:rsidP="009A0BC6">
            <w:pPr>
              <w:tabs>
                <w:tab w:val="left" w:pos="851"/>
              </w:tabs>
              <w:rPr>
                <w:sz w:val="22"/>
                <w:szCs w:val="22"/>
              </w:rPr>
            </w:pPr>
          </w:p>
          <w:p w14:paraId="0D1C5FE6" w14:textId="77777777" w:rsidR="008A46E0" w:rsidRPr="00C1155B" w:rsidRDefault="008A46E0" w:rsidP="009A0BC6">
            <w:pPr>
              <w:tabs>
                <w:tab w:val="left" w:pos="851"/>
              </w:tabs>
              <w:rPr>
                <w:sz w:val="22"/>
                <w:szCs w:val="22"/>
              </w:rPr>
            </w:pPr>
          </w:p>
        </w:tc>
        <w:tc>
          <w:tcPr>
            <w:tcW w:w="2255" w:type="dxa"/>
          </w:tcPr>
          <w:p w14:paraId="1497BAEC" w14:textId="77777777" w:rsidR="008A46E0" w:rsidRPr="00C1155B" w:rsidRDefault="008A46E0" w:rsidP="009A0BC6">
            <w:pPr>
              <w:tabs>
                <w:tab w:val="left" w:pos="851"/>
              </w:tabs>
              <w:rPr>
                <w:sz w:val="22"/>
                <w:szCs w:val="22"/>
              </w:rPr>
            </w:pPr>
          </w:p>
        </w:tc>
        <w:tc>
          <w:tcPr>
            <w:tcW w:w="2792" w:type="dxa"/>
          </w:tcPr>
          <w:p w14:paraId="1BEAA456" w14:textId="77777777" w:rsidR="008A46E0" w:rsidRPr="00C1155B" w:rsidRDefault="008A46E0" w:rsidP="009A0BC6">
            <w:pPr>
              <w:tabs>
                <w:tab w:val="left" w:pos="851"/>
              </w:tabs>
              <w:rPr>
                <w:sz w:val="22"/>
                <w:szCs w:val="22"/>
              </w:rPr>
            </w:pPr>
          </w:p>
        </w:tc>
      </w:tr>
      <w:tr w:rsidR="00C1155B" w:rsidRPr="00C1155B" w14:paraId="13A3DA95" w14:textId="77777777" w:rsidTr="009A0BC6">
        <w:tc>
          <w:tcPr>
            <w:tcW w:w="3594" w:type="dxa"/>
          </w:tcPr>
          <w:p w14:paraId="44F7C4A2" w14:textId="77777777" w:rsidR="008A46E0" w:rsidRPr="00C1155B" w:rsidRDefault="008A46E0" w:rsidP="009A0BC6">
            <w:pPr>
              <w:tabs>
                <w:tab w:val="left" w:pos="851"/>
              </w:tabs>
              <w:rPr>
                <w:sz w:val="22"/>
                <w:szCs w:val="22"/>
              </w:rPr>
            </w:pPr>
          </w:p>
          <w:p w14:paraId="703F4EB2" w14:textId="77777777" w:rsidR="008A46E0" w:rsidRPr="00C1155B" w:rsidRDefault="008A46E0" w:rsidP="009A0BC6">
            <w:pPr>
              <w:tabs>
                <w:tab w:val="left" w:pos="851"/>
              </w:tabs>
              <w:rPr>
                <w:sz w:val="22"/>
                <w:szCs w:val="22"/>
              </w:rPr>
            </w:pPr>
          </w:p>
        </w:tc>
        <w:tc>
          <w:tcPr>
            <w:tcW w:w="2255" w:type="dxa"/>
          </w:tcPr>
          <w:p w14:paraId="47BAE652" w14:textId="77777777" w:rsidR="008A46E0" w:rsidRPr="00C1155B" w:rsidRDefault="008A46E0" w:rsidP="009A0BC6">
            <w:pPr>
              <w:tabs>
                <w:tab w:val="left" w:pos="851"/>
              </w:tabs>
              <w:rPr>
                <w:sz w:val="22"/>
                <w:szCs w:val="22"/>
              </w:rPr>
            </w:pPr>
          </w:p>
        </w:tc>
        <w:tc>
          <w:tcPr>
            <w:tcW w:w="2792" w:type="dxa"/>
          </w:tcPr>
          <w:p w14:paraId="6822A1BE" w14:textId="77777777" w:rsidR="008A46E0" w:rsidRPr="00C1155B" w:rsidRDefault="008A46E0" w:rsidP="009A0BC6">
            <w:pPr>
              <w:tabs>
                <w:tab w:val="left" w:pos="851"/>
              </w:tabs>
              <w:rPr>
                <w:sz w:val="22"/>
                <w:szCs w:val="22"/>
              </w:rPr>
            </w:pPr>
          </w:p>
        </w:tc>
      </w:tr>
      <w:tr w:rsidR="00C1155B" w:rsidRPr="00C1155B" w14:paraId="2EFF103A" w14:textId="77777777" w:rsidTr="009A0BC6">
        <w:tc>
          <w:tcPr>
            <w:tcW w:w="3594" w:type="dxa"/>
          </w:tcPr>
          <w:p w14:paraId="10053077" w14:textId="77777777" w:rsidR="008A46E0" w:rsidRPr="00C1155B" w:rsidRDefault="008A46E0" w:rsidP="009A0BC6">
            <w:pPr>
              <w:tabs>
                <w:tab w:val="left" w:pos="851"/>
              </w:tabs>
              <w:rPr>
                <w:sz w:val="22"/>
                <w:szCs w:val="22"/>
              </w:rPr>
            </w:pPr>
          </w:p>
          <w:p w14:paraId="322110C2" w14:textId="77777777" w:rsidR="008A46E0" w:rsidRPr="00C1155B" w:rsidRDefault="008A46E0" w:rsidP="009A0BC6">
            <w:pPr>
              <w:tabs>
                <w:tab w:val="left" w:pos="851"/>
              </w:tabs>
              <w:rPr>
                <w:sz w:val="22"/>
                <w:szCs w:val="22"/>
              </w:rPr>
            </w:pPr>
          </w:p>
        </w:tc>
        <w:tc>
          <w:tcPr>
            <w:tcW w:w="2255" w:type="dxa"/>
          </w:tcPr>
          <w:p w14:paraId="398CBFEA" w14:textId="77777777" w:rsidR="008A46E0" w:rsidRPr="00C1155B" w:rsidRDefault="008A46E0" w:rsidP="009A0BC6">
            <w:pPr>
              <w:tabs>
                <w:tab w:val="left" w:pos="851"/>
              </w:tabs>
              <w:rPr>
                <w:sz w:val="22"/>
                <w:szCs w:val="22"/>
              </w:rPr>
            </w:pPr>
          </w:p>
        </w:tc>
        <w:tc>
          <w:tcPr>
            <w:tcW w:w="2792" w:type="dxa"/>
          </w:tcPr>
          <w:p w14:paraId="67AB3AE3" w14:textId="77777777" w:rsidR="008A46E0" w:rsidRPr="00C1155B" w:rsidRDefault="008A46E0" w:rsidP="009A0BC6">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705A1AA" w14:textId="77777777" w:rsidR="008A46E0" w:rsidRPr="00E66F78" w:rsidRDefault="008A46E0" w:rsidP="003510EE">
      <w:pPr>
        <w:tabs>
          <w:tab w:val="left" w:pos="851"/>
        </w:tabs>
        <w:ind w:left="-142" w:firstLine="142"/>
        <w:jc w:val="both"/>
        <w:rPr>
          <w:sz w:val="22"/>
        </w:rPr>
      </w:pPr>
      <w:bookmarkStart w:id="115" w:name="_Hlk148702593"/>
    </w:p>
    <w:bookmarkEnd w:id="115"/>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16"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45071270" w:rsidR="0080151F" w:rsidRPr="0080151F" w:rsidRDefault="0080151F" w:rsidP="00AC44ED">
      <w:pPr>
        <w:widowControl w:val="0"/>
        <w:numPr>
          <w:ilvl w:val="7"/>
          <w:numId w:val="34"/>
        </w:numPr>
        <w:adjustRightInd w:val="0"/>
        <w:ind w:left="284" w:hanging="284"/>
        <w:contextualSpacing/>
        <w:jc w:val="both"/>
        <w:textAlignment w:val="baseline"/>
        <w:rPr>
          <w:sz w:val="22"/>
          <w:szCs w:val="22"/>
          <w:lang w:eastAsia="zh-CN"/>
        </w:rPr>
      </w:pPr>
      <w:bookmarkStart w:id="117"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w:t>
      </w:r>
      <w:r w:rsidR="00FE4CE9">
        <w:rPr>
          <w:sz w:val="22"/>
          <w:szCs w:val="22"/>
          <w:lang w:eastAsia="zh-CN"/>
        </w:rPr>
        <w:t> </w:t>
      </w:r>
      <w:r w:rsidRPr="0080151F">
        <w:rPr>
          <w:sz w:val="22"/>
          <w:szCs w:val="22"/>
          <w:lang w:eastAsia="zh-CN"/>
        </w:rPr>
        <w:t>udziałem Białorusi w agresji Rosji wobec Ukrainy (Dz.</w:t>
      </w:r>
      <w:r w:rsidR="00786E1D">
        <w:rPr>
          <w:sz w:val="22"/>
          <w:szCs w:val="22"/>
          <w:lang w:eastAsia="zh-CN"/>
        </w:rPr>
        <w:t xml:space="preserve"> </w:t>
      </w:r>
      <w:r w:rsidRPr="0080151F">
        <w:rPr>
          <w:sz w:val="22"/>
          <w:szCs w:val="22"/>
          <w:lang w:eastAsia="zh-CN"/>
        </w:rPr>
        <w:t>Urz. UE L 134 z 20.05.2006, str. 1 z</w:t>
      </w:r>
      <w:r w:rsidR="00FE4CE9">
        <w:rPr>
          <w:sz w:val="22"/>
          <w:szCs w:val="22"/>
          <w:lang w:eastAsia="zh-CN"/>
        </w:rPr>
        <w:t>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7"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albo wobec którego są podejmowane inne prawem przewidziane środki o charakterze sankcyjnym;</w:t>
      </w:r>
    </w:p>
    <w:p w14:paraId="356CF371" w14:textId="7566906A" w:rsidR="0080151F" w:rsidRPr="0080151F" w:rsidRDefault="0080151F" w:rsidP="00AC44ED">
      <w:pPr>
        <w:widowControl w:val="0"/>
        <w:numPr>
          <w:ilvl w:val="7"/>
          <w:numId w:val="34"/>
        </w:numPr>
        <w:adjustRightInd w:val="0"/>
        <w:ind w:left="284" w:hanging="284"/>
        <w:contextualSpacing/>
        <w:jc w:val="both"/>
        <w:textAlignment w:val="baseline"/>
        <w:rPr>
          <w:sz w:val="22"/>
          <w:szCs w:val="22"/>
          <w:lang w:eastAsia="zh-CN"/>
        </w:rPr>
      </w:pPr>
      <w:r w:rsidRPr="0080151F">
        <w:rPr>
          <w:sz w:val="22"/>
          <w:szCs w:val="22"/>
          <w:lang w:eastAsia="zh-CN"/>
        </w:rPr>
        <w:t>którego beneficjentem rzeczywistym w rozumieniu ustawy z dnia 1 marca 2018 r. o</w:t>
      </w:r>
      <w:r w:rsidR="00FE4CE9">
        <w:rPr>
          <w:sz w:val="22"/>
          <w:szCs w:val="22"/>
          <w:lang w:eastAsia="zh-CN"/>
        </w:rPr>
        <w:t> </w:t>
      </w:r>
      <w:r w:rsidRPr="0080151F">
        <w:rPr>
          <w:sz w:val="22"/>
          <w:szCs w:val="22"/>
          <w:lang w:eastAsia="zh-CN"/>
        </w:rPr>
        <w:t>przeciwdziałaniu praniu pieniędzy oraz finansowaniu terroryzmu (jest osoba wymieniona w</w:t>
      </w:r>
      <w:r w:rsidR="00FE4CE9">
        <w:rPr>
          <w:sz w:val="22"/>
          <w:szCs w:val="22"/>
          <w:lang w:eastAsia="zh-CN"/>
        </w:rPr>
        <w:t> </w:t>
      </w:r>
      <w:r w:rsidRPr="0080151F">
        <w:rPr>
          <w:sz w:val="22"/>
          <w:szCs w:val="22"/>
          <w:lang w:eastAsia="zh-CN"/>
        </w:rPr>
        <w:t xml:space="preserve">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6902BE6A" w:rsidR="0080151F" w:rsidRPr="0080151F" w:rsidRDefault="0080151F" w:rsidP="00AC44ED">
      <w:pPr>
        <w:widowControl w:val="0"/>
        <w:numPr>
          <w:ilvl w:val="7"/>
          <w:numId w:val="34"/>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jest podmiot wymieniony w wykazach określonych w rozporządzeniu 765/2006 i</w:t>
      </w:r>
      <w:r w:rsidR="00FE4CE9">
        <w:rPr>
          <w:sz w:val="22"/>
          <w:szCs w:val="22"/>
          <w:lang w:eastAsia="zh-CN"/>
        </w:rPr>
        <w:t> </w:t>
      </w:r>
      <w:r w:rsidRPr="00582C35">
        <w:rPr>
          <w:sz w:val="22"/>
          <w:szCs w:val="22"/>
          <w:lang w:eastAsia="zh-CN"/>
        </w:rPr>
        <w:t>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 art. 1 pkt 3 w zw. art. 3 ustawy albo wobec którego  są podejmowane inne prawem przewidziane środki o charakterze sankcyjnym.</w:t>
      </w:r>
    </w:p>
    <w:bookmarkEnd w:id="117"/>
    <w:p w14:paraId="5D876EBA" w14:textId="77777777" w:rsidR="00490259" w:rsidRPr="0080151F" w:rsidRDefault="00490259" w:rsidP="00AC44ED">
      <w:pPr>
        <w:pStyle w:val="Akapitzlist"/>
        <w:widowControl w:val="0"/>
        <w:numPr>
          <w:ilvl w:val="7"/>
          <w:numId w:val="34"/>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AC44ED">
      <w:pPr>
        <w:pStyle w:val="Akapitzlist"/>
        <w:widowControl w:val="0"/>
        <w:numPr>
          <w:ilvl w:val="0"/>
          <w:numId w:val="35"/>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AC44ED">
      <w:pPr>
        <w:pStyle w:val="Akapitzlist"/>
        <w:widowControl w:val="0"/>
        <w:numPr>
          <w:ilvl w:val="0"/>
          <w:numId w:val="35"/>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rsidP="00AC44ED">
      <w:pPr>
        <w:pStyle w:val="Akapitzlist"/>
        <w:widowControl w:val="0"/>
        <w:numPr>
          <w:ilvl w:val="0"/>
          <w:numId w:val="35"/>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rsidP="00AC44ED">
      <w:pPr>
        <w:pStyle w:val="Akapitzlist"/>
        <w:widowControl w:val="0"/>
        <w:numPr>
          <w:ilvl w:val="0"/>
          <w:numId w:val="35"/>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rsidP="00AC44ED">
      <w:pPr>
        <w:pStyle w:val="Akapitzlist"/>
        <w:widowControl w:val="0"/>
        <w:numPr>
          <w:ilvl w:val="7"/>
          <w:numId w:val="34"/>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33C7876" w14:textId="64054B71" w:rsidR="000C23F8" w:rsidRPr="00500E2A" w:rsidRDefault="000C23F8" w:rsidP="000C23F8">
      <w:pPr>
        <w:tabs>
          <w:tab w:val="left" w:pos="426"/>
        </w:tabs>
        <w:spacing w:before="120"/>
        <w:rPr>
          <w:b/>
          <w:sz w:val="24"/>
          <w:szCs w:val="22"/>
        </w:rPr>
      </w:pPr>
      <w:bookmarkStart w:id="118" w:name="_Hlk67825298"/>
      <w:r w:rsidRPr="00500E2A">
        <w:rPr>
          <w:b/>
          <w:sz w:val="24"/>
          <w:szCs w:val="22"/>
        </w:rPr>
        <w:t xml:space="preserve">Nr LRU: </w:t>
      </w:r>
      <w:r w:rsidRPr="00E30086">
        <w:rPr>
          <w:b/>
          <w:sz w:val="24"/>
          <w:szCs w:val="22"/>
        </w:rPr>
        <w:t>……………………..</w:t>
      </w:r>
      <w:r w:rsidRPr="00500E2A">
        <w:rPr>
          <w:b/>
          <w:sz w:val="24"/>
          <w:szCs w:val="22"/>
        </w:rPr>
        <w:t xml:space="preserve"> </w:t>
      </w: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AC44ED">
      <w:pPr>
        <w:pStyle w:val="Zwykytekst"/>
        <w:numPr>
          <w:ilvl w:val="0"/>
          <w:numId w:val="50"/>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19"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19"/>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AC44ED">
      <w:pPr>
        <w:pStyle w:val="Zwykytekst"/>
        <w:numPr>
          <w:ilvl w:val="0"/>
          <w:numId w:val="50"/>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20" w:name="_Hlk67825429"/>
      <w:bookmarkEnd w:id="118"/>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55CECA80"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numerem KRS 0000709363, wysokość kapitału zakładowego całkowicie wpłaconego: </w:t>
      </w:r>
      <w:r w:rsidRPr="00D61B64">
        <w:rPr>
          <w:sz w:val="22"/>
          <w:szCs w:val="22"/>
        </w:rPr>
        <w:t>3 916 71</w:t>
      </w:r>
      <w:r w:rsidR="00D61B64" w:rsidRPr="00D61B64">
        <w:rPr>
          <w:sz w:val="22"/>
          <w:szCs w:val="22"/>
        </w:rPr>
        <w:t>9</w:t>
      </w:r>
      <w:r w:rsidRPr="00D61B64">
        <w:rPr>
          <w:sz w:val="22"/>
          <w:szCs w:val="22"/>
        </w:rPr>
        <w:t xml:space="preserve"> </w:t>
      </w:r>
      <w:r w:rsidR="00D61B64" w:rsidRPr="00D61B64">
        <w:rPr>
          <w:sz w:val="22"/>
          <w:szCs w:val="22"/>
        </w:rPr>
        <w:t>0</w:t>
      </w:r>
      <w:r w:rsidRPr="00D61B64">
        <w:rPr>
          <w:sz w:val="22"/>
          <w:szCs w:val="22"/>
        </w:rPr>
        <w:t xml:space="preserve">00,00 zł, NIP 634-283-47-28, REGON: 360615984, </w:t>
      </w:r>
      <w:r w:rsidRPr="00D61B64">
        <w:rPr>
          <w:rFonts w:eastAsia="MS Mincho"/>
          <w:sz w:val="22"/>
          <w:szCs w:val="22"/>
        </w:rPr>
        <w:t>nr rejestrowy BDO  000014704,</w:t>
      </w:r>
      <w:r w:rsidRPr="00C1155B">
        <w:rPr>
          <w:rFonts w:eastAsia="MS Mincho"/>
          <w:sz w:val="22"/>
          <w:szCs w:val="22"/>
        </w:rPr>
        <w:t xml:space="preserve">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2"/>
        <w:gridCol w:w="2322"/>
        <w:gridCol w:w="2322"/>
        <w:gridCol w:w="2322"/>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9A0BC6">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9A0BC6">
            <w:pPr>
              <w:widowControl w:val="0"/>
              <w:jc w:val="center"/>
              <w:rPr>
                <w:sz w:val="18"/>
                <w:szCs w:val="18"/>
              </w:rPr>
            </w:pPr>
          </w:p>
          <w:p w14:paraId="48E9F504" w14:textId="77777777" w:rsidR="00F62369" w:rsidRPr="00C1155B" w:rsidRDefault="00F62369" w:rsidP="009A0BC6">
            <w:pPr>
              <w:widowControl w:val="0"/>
              <w:jc w:val="center"/>
              <w:rPr>
                <w:sz w:val="18"/>
                <w:szCs w:val="18"/>
              </w:rPr>
            </w:pPr>
          </w:p>
          <w:p w14:paraId="5269841A" w14:textId="77777777" w:rsidR="00F62369" w:rsidRPr="00C1155B" w:rsidRDefault="00F62369" w:rsidP="009A0BC6">
            <w:pPr>
              <w:widowControl w:val="0"/>
              <w:jc w:val="center"/>
              <w:rPr>
                <w:sz w:val="18"/>
                <w:szCs w:val="18"/>
              </w:rPr>
            </w:pPr>
          </w:p>
          <w:p w14:paraId="34FDB7A2" w14:textId="77777777" w:rsidR="00F62369" w:rsidRPr="00C1155B" w:rsidRDefault="00F62369" w:rsidP="009A0BC6">
            <w:pPr>
              <w:widowControl w:val="0"/>
              <w:jc w:val="center"/>
              <w:rPr>
                <w:sz w:val="18"/>
                <w:szCs w:val="18"/>
              </w:rPr>
            </w:pPr>
          </w:p>
          <w:p w14:paraId="047A81B2" w14:textId="77777777" w:rsidR="00F62369" w:rsidRPr="00C1155B" w:rsidRDefault="00F62369" w:rsidP="009A0BC6">
            <w:pPr>
              <w:widowControl w:val="0"/>
              <w:jc w:val="center"/>
              <w:rPr>
                <w:sz w:val="18"/>
                <w:szCs w:val="18"/>
              </w:rPr>
            </w:pPr>
          </w:p>
          <w:p w14:paraId="6ACE33D9" w14:textId="77777777" w:rsidR="00F62369" w:rsidRPr="00C1155B" w:rsidRDefault="00F62369" w:rsidP="009A0BC6">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9A0BC6">
            <w:pPr>
              <w:widowControl w:val="0"/>
              <w:jc w:val="center"/>
              <w:rPr>
                <w:sz w:val="18"/>
                <w:szCs w:val="18"/>
              </w:rPr>
            </w:pPr>
          </w:p>
          <w:p w14:paraId="5CA6D7D8" w14:textId="77777777" w:rsidR="00F62369" w:rsidRPr="00C1155B" w:rsidRDefault="00F62369" w:rsidP="009A0BC6">
            <w:pPr>
              <w:widowControl w:val="0"/>
              <w:jc w:val="center"/>
              <w:rPr>
                <w:sz w:val="18"/>
                <w:szCs w:val="18"/>
              </w:rPr>
            </w:pPr>
          </w:p>
          <w:p w14:paraId="07B373E8" w14:textId="77777777" w:rsidR="00F62369" w:rsidRPr="00C1155B" w:rsidRDefault="00F62369" w:rsidP="009A0BC6">
            <w:pPr>
              <w:widowControl w:val="0"/>
              <w:jc w:val="center"/>
              <w:rPr>
                <w:sz w:val="18"/>
                <w:szCs w:val="18"/>
              </w:rPr>
            </w:pPr>
          </w:p>
          <w:p w14:paraId="0A72371E" w14:textId="77777777" w:rsidR="00F62369" w:rsidRPr="00C1155B" w:rsidRDefault="00F62369" w:rsidP="009A0BC6">
            <w:pPr>
              <w:widowControl w:val="0"/>
              <w:jc w:val="center"/>
              <w:rPr>
                <w:sz w:val="18"/>
                <w:szCs w:val="18"/>
              </w:rPr>
            </w:pPr>
          </w:p>
          <w:p w14:paraId="5AB93757" w14:textId="77777777" w:rsidR="00F62369" w:rsidRPr="00C1155B" w:rsidRDefault="00F62369" w:rsidP="009A0BC6">
            <w:pPr>
              <w:widowControl w:val="0"/>
              <w:jc w:val="center"/>
              <w:rPr>
                <w:sz w:val="18"/>
                <w:szCs w:val="18"/>
              </w:rPr>
            </w:pPr>
          </w:p>
          <w:p w14:paraId="0E8CDC5A" w14:textId="77777777" w:rsidR="00F62369" w:rsidRPr="00C1155B" w:rsidRDefault="00F62369" w:rsidP="009A0BC6">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9A0BC6">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9A0BC6">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9A0BC6">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9A0BC6">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9A0BC6">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9A0BC6">
        <w:trPr>
          <w:trHeight w:val="564"/>
        </w:trPr>
        <w:tc>
          <w:tcPr>
            <w:tcW w:w="1250" w:type="pct"/>
            <w:vAlign w:val="center"/>
          </w:tcPr>
          <w:p w14:paraId="1E9B2E54" w14:textId="77777777" w:rsidR="00F62369" w:rsidRPr="00C1155B" w:rsidRDefault="00F62369" w:rsidP="009A0BC6">
            <w:pPr>
              <w:widowControl w:val="0"/>
              <w:jc w:val="center"/>
              <w:rPr>
                <w:sz w:val="18"/>
                <w:szCs w:val="18"/>
              </w:rPr>
            </w:pPr>
          </w:p>
          <w:p w14:paraId="424D180B" w14:textId="77777777" w:rsidR="00F62369" w:rsidRPr="00C1155B" w:rsidRDefault="00F62369" w:rsidP="009A0BC6">
            <w:pPr>
              <w:widowControl w:val="0"/>
              <w:jc w:val="center"/>
              <w:rPr>
                <w:sz w:val="18"/>
                <w:szCs w:val="18"/>
              </w:rPr>
            </w:pPr>
          </w:p>
          <w:p w14:paraId="22A03B6F" w14:textId="77777777" w:rsidR="00F62369" w:rsidRPr="00C1155B" w:rsidRDefault="00F62369" w:rsidP="009A0BC6">
            <w:pPr>
              <w:widowControl w:val="0"/>
              <w:jc w:val="center"/>
              <w:rPr>
                <w:sz w:val="18"/>
                <w:szCs w:val="18"/>
              </w:rPr>
            </w:pPr>
          </w:p>
          <w:p w14:paraId="7814D834" w14:textId="77777777" w:rsidR="00F62369" w:rsidRPr="00C1155B" w:rsidRDefault="00F62369" w:rsidP="009A0BC6">
            <w:pPr>
              <w:widowControl w:val="0"/>
              <w:jc w:val="center"/>
              <w:rPr>
                <w:sz w:val="18"/>
                <w:szCs w:val="18"/>
              </w:rPr>
            </w:pPr>
          </w:p>
          <w:p w14:paraId="52B73CA6" w14:textId="77777777" w:rsidR="00F62369" w:rsidRPr="00C1155B" w:rsidRDefault="00F62369" w:rsidP="009A0BC6">
            <w:pPr>
              <w:widowControl w:val="0"/>
              <w:jc w:val="center"/>
              <w:rPr>
                <w:sz w:val="18"/>
                <w:szCs w:val="18"/>
              </w:rPr>
            </w:pPr>
          </w:p>
          <w:p w14:paraId="5A9E8C96" w14:textId="77777777" w:rsidR="00F62369" w:rsidRPr="00C1155B" w:rsidRDefault="00F62369" w:rsidP="009A0BC6">
            <w:pPr>
              <w:ind w:left="22"/>
              <w:jc w:val="center"/>
              <w:rPr>
                <w:sz w:val="18"/>
                <w:szCs w:val="18"/>
              </w:rPr>
            </w:pPr>
          </w:p>
        </w:tc>
        <w:tc>
          <w:tcPr>
            <w:tcW w:w="1250" w:type="pct"/>
            <w:vAlign w:val="center"/>
          </w:tcPr>
          <w:p w14:paraId="0F843FFF" w14:textId="77777777" w:rsidR="00F62369" w:rsidRPr="00C1155B" w:rsidRDefault="00F62369" w:rsidP="009A0BC6">
            <w:pPr>
              <w:widowControl w:val="0"/>
              <w:jc w:val="center"/>
              <w:rPr>
                <w:sz w:val="18"/>
                <w:szCs w:val="18"/>
              </w:rPr>
            </w:pPr>
          </w:p>
          <w:p w14:paraId="5F97C385" w14:textId="77777777" w:rsidR="00F62369" w:rsidRPr="00C1155B" w:rsidRDefault="00F62369" w:rsidP="009A0BC6">
            <w:pPr>
              <w:widowControl w:val="0"/>
              <w:jc w:val="center"/>
              <w:rPr>
                <w:sz w:val="18"/>
                <w:szCs w:val="18"/>
              </w:rPr>
            </w:pPr>
          </w:p>
          <w:p w14:paraId="5C34B3C2" w14:textId="77777777" w:rsidR="00F62369" w:rsidRPr="00C1155B" w:rsidRDefault="00F62369" w:rsidP="009A0BC6">
            <w:pPr>
              <w:widowControl w:val="0"/>
              <w:jc w:val="center"/>
              <w:rPr>
                <w:sz w:val="18"/>
                <w:szCs w:val="18"/>
              </w:rPr>
            </w:pPr>
          </w:p>
          <w:p w14:paraId="6CE10FA3" w14:textId="77777777" w:rsidR="00F62369" w:rsidRPr="00C1155B" w:rsidRDefault="00F62369" w:rsidP="009A0BC6">
            <w:pPr>
              <w:widowControl w:val="0"/>
              <w:jc w:val="center"/>
              <w:rPr>
                <w:sz w:val="18"/>
                <w:szCs w:val="18"/>
              </w:rPr>
            </w:pPr>
          </w:p>
          <w:p w14:paraId="1121CB37" w14:textId="77777777" w:rsidR="00F62369" w:rsidRPr="00C1155B" w:rsidRDefault="00F62369" w:rsidP="009A0BC6">
            <w:pPr>
              <w:widowControl w:val="0"/>
              <w:jc w:val="center"/>
              <w:rPr>
                <w:sz w:val="18"/>
                <w:szCs w:val="18"/>
              </w:rPr>
            </w:pPr>
          </w:p>
          <w:p w14:paraId="587DBF24" w14:textId="77777777" w:rsidR="00F62369" w:rsidRPr="00C1155B" w:rsidRDefault="00F62369" w:rsidP="009A0BC6">
            <w:pPr>
              <w:widowControl w:val="0"/>
              <w:ind w:left="34" w:hanging="34"/>
              <w:jc w:val="center"/>
              <w:rPr>
                <w:sz w:val="18"/>
                <w:szCs w:val="18"/>
              </w:rPr>
            </w:pPr>
          </w:p>
        </w:tc>
        <w:tc>
          <w:tcPr>
            <w:tcW w:w="1250" w:type="pct"/>
            <w:vAlign w:val="center"/>
          </w:tcPr>
          <w:p w14:paraId="6B1AB0D3" w14:textId="77777777" w:rsidR="00F62369" w:rsidRPr="00C1155B" w:rsidRDefault="00F62369" w:rsidP="009A0BC6">
            <w:pPr>
              <w:widowControl w:val="0"/>
              <w:jc w:val="center"/>
              <w:rPr>
                <w:sz w:val="18"/>
                <w:szCs w:val="18"/>
              </w:rPr>
            </w:pPr>
          </w:p>
          <w:p w14:paraId="79FE8C4E" w14:textId="77777777" w:rsidR="00F62369" w:rsidRPr="00C1155B" w:rsidRDefault="00F62369" w:rsidP="009A0BC6">
            <w:pPr>
              <w:widowControl w:val="0"/>
              <w:jc w:val="center"/>
              <w:rPr>
                <w:sz w:val="18"/>
                <w:szCs w:val="18"/>
              </w:rPr>
            </w:pPr>
          </w:p>
          <w:p w14:paraId="35597DB4" w14:textId="77777777" w:rsidR="00F62369" w:rsidRPr="00C1155B" w:rsidRDefault="00F62369" w:rsidP="009A0BC6">
            <w:pPr>
              <w:widowControl w:val="0"/>
              <w:jc w:val="center"/>
              <w:rPr>
                <w:sz w:val="18"/>
                <w:szCs w:val="18"/>
              </w:rPr>
            </w:pPr>
          </w:p>
          <w:p w14:paraId="4538357C" w14:textId="77777777" w:rsidR="00F62369" w:rsidRPr="00C1155B" w:rsidRDefault="00F62369" w:rsidP="009A0BC6">
            <w:pPr>
              <w:widowControl w:val="0"/>
              <w:jc w:val="center"/>
              <w:rPr>
                <w:sz w:val="18"/>
                <w:szCs w:val="18"/>
              </w:rPr>
            </w:pPr>
          </w:p>
          <w:p w14:paraId="1868C0BF" w14:textId="77777777" w:rsidR="00F62369" w:rsidRPr="00C1155B" w:rsidRDefault="00F62369" w:rsidP="009A0BC6">
            <w:pPr>
              <w:widowControl w:val="0"/>
              <w:jc w:val="center"/>
              <w:rPr>
                <w:sz w:val="18"/>
                <w:szCs w:val="18"/>
              </w:rPr>
            </w:pPr>
          </w:p>
          <w:p w14:paraId="05B72C0B" w14:textId="77777777" w:rsidR="00F62369" w:rsidRPr="00C1155B" w:rsidRDefault="00F62369" w:rsidP="009A0BC6">
            <w:pPr>
              <w:widowControl w:val="0"/>
              <w:jc w:val="center"/>
              <w:rPr>
                <w:sz w:val="18"/>
                <w:szCs w:val="18"/>
              </w:rPr>
            </w:pPr>
          </w:p>
        </w:tc>
        <w:tc>
          <w:tcPr>
            <w:tcW w:w="1250" w:type="pct"/>
            <w:vAlign w:val="center"/>
          </w:tcPr>
          <w:p w14:paraId="5F214E80" w14:textId="77777777" w:rsidR="00F62369" w:rsidRPr="00C1155B" w:rsidRDefault="00F62369" w:rsidP="009A0BC6">
            <w:pPr>
              <w:widowControl w:val="0"/>
              <w:jc w:val="center"/>
              <w:rPr>
                <w:sz w:val="18"/>
                <w:szCs w:val="18"/>
              </w:rPr>
            </w:pPr>
          </w:p>
          <w:p w14:paraId="1BCD80A9" w14:textId="77777777" w:rsidR="00F62369" w:rsidRPr="00C1155B" w:rsidRDefault="00F62369" w:rsidP="009A0BC6">
            <w:pPr>
              <w:widowControl w:val="0"/>
              <w:jc w:val="center"/>
              <w:rPr>
                <w:sz w:val="18"/>
                <w:szCs w:val="18"/>
              </w:rPr>
            </w:pPr>
          </w:p>
          <w:p w14:paraId="35CD860C" w14:textId="77777777" w:rsidR="00F62369" w:rsidRPr="00C1155B" w:rsidRDefault="00F62369" w:rsidP="009A0BC6">
            <w:pPr>
              <w:widowControl w:val="0"/>
              <w:jc w:val="center"/>
              <w:rPr>
                <w:sz w:val="18"/>
                <w:szCs w:val="18"/>
              </w:rPr>
            </w:pPr>
          </w:p>
          <w:p w14:paraId="289C4C1C" w14:textId="77777777" w:rsidR="00F62369" w:rsidRPr="00C1155B" w:rsidRDefault="00F62369" w:rsidP="009A0BC6">
            <w:pPr>
              <w:widowControl w:val="0"/>
              <w:jc w:val="center"/>
              <w:rPr>
                <w:sz w:val="18"/>
                <w:szCs w:val="18"/>
              </w:rPr>
            </w:pPr>
          </w:p>
          <w:p w14:paraId="0F20882B" w14:textId="77777777" w:rsidR="00F62369" w:rsidRPr="00C1155B" w:rsidRDefault="00F62369" w:rsidP="009A0BC6">
            <w:pPr>
              <w:widowControl w:val="0"/>
              <w:jc w:val="center"/>
              <w:rPr>
                <w:sz w:val="18"/>
                <w:szCs w:val="18"/>
              </w:rPr>
            </w:pPr>
          </w:p>
          <w:p w14:paraId="6E14A3B9" w14:textId="77777777" w:rsidR="00F62369" w:rsidRPr="00C1155B" w:rsidRDefault="00F62369" w:rsidP="009A0BC6">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lastRenderedPageBreak/>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AC44ED">
      <w:pPr>
        <w:numPr>
          <w:ilvl w:val="1"/>
          <w:numId w:val="49"/>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AC44ED">
      <w:pPr>
        <w:numPr>
          <w:ilvl w:val="1"/>
          <w:numId w:val="49"/>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3B54FC" w:rsidRPr="00B65952" w14:paraId="489603C6" w14:textId="77777777" w:rsidTr="009A0BC6">
        <w:trPr>
          <w:trHeight w:val="20"/>
          <w:tblHeader/>
        </w:trPr>
        <w:tc>
          <w:tcPr>
            <w:tcW w:w="5000" w:type="pct"/>
            <w:vAlign w:val="center"/>
          </w:tcPr>
          <w:p w14:paraId="21C33289" w14:textId="77777777" w:rsidR="003B54FC" w:rsidRPr="00582C35" w:rsidRDefault="003B54FC" w:rsidP="009A0BC6">
            <w:pPr>
              <w:widowControl w:val="0"/>
              <w:tabs>
                <w:tab w:val="left" w:pos="284"/>
                <w:tab w:val="left" w:pos="851"/>
              </w:tabs>
              <w:ind w:left="284" w:hanging="284"/>
              <w:jc w:val="center"/>
            </w:pPr>
            <w:bookmarkStart w:id="121"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9A0BC6">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9A0BC6">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9A0BC6">
        <w:trPr>
          <w:trHeight w:val="1020"/>
        </w:trPr>
        <w:tc>
          <w:tcPr>
            <w:tcW w:w="5000" w:type="pct"/>
            <w:vAlign w:val="center"/>
          </w:tcPr>
          <w:p w14:paraId="7156EA9E" w14:textId="77777777" w:rsidR="003B54FC" w:rsidRPr="00582C35" w:rsidRDefault="003B54FC" w:rsidP="009A0BC6">
            <w:pPr>
              <w:widowControl w:val="0"/>
              <w:jc w:val="center"/>
              <w:rPr>
                <w:sz w:val="18"/>
                <w:szCs w:val="18"/>
              </w:rPr>
            </w:pPr>
          </w:p>
          <w:p w14:paraId="2E7394B4" w14:textId="77777777" w:rsidR="003B54FC" w:rsidRPr="00582C35" w:rsidRDefault="003B54FC" w:rsidP="009A0BC6">
            <w:pPr>
              <w:widowControl w:val="0"/>
              <w:jc w:val="center"/>
              <w:rPr>
                <w:sz w:val="18"/>
                <w:szCs w:val="18"/>
              </w:rPr>
            </w:pPr>
          </w:p>
          <w:p w14:paraId="231C870C" w14:textId="77777777" w:rsidR="003B54FC" w:rsidRPr="00582C35" w:rsidRDefault="003B54FC" w:rsidP="009A0BC6">
            <w:pPr>
              <w:widowControl w:val="0"/>
              <w:jc w:val="center"/>
              <w:rPr>
                <w:sz w:val="18"/>
                <w:szCs w:val="18"/>
              </w:rPr>
            </w:pPr>
          </w:p>
          <w:p w14:paraId="1875A00B" w14:textId="77777777" w:rsidR="003B54FC" w:rsidRPr="00582C35" w:rsidRDefault="003B54FC" w:rsidP="009A0BC6">
            <w:pPr>
              <w:widowControl w:val="0"/>
              <w:jc w:val="center"/>
              <w:rPr>
                <w:sz w:val="18"/>
                <w:szCs w:val="18"/>
              </w:rPr>
            </w:pPr>
          </w:p>
          <w:p w14:paraId="738980D0" w14:textId="77777777" w:rsidR="003B54FC" w:rsidRPr="00582C35" w:rsidRDefault="003B54FC" w:rsidP="009A0BC6">
            <w:pPr>
              <w:widowControl w:val="0"/>
              <w:jc w:val="center"/>
              <w:rPr>
                <w:sz w:val="18"/>
                <w:szCs w:val="18"/>
              </w:rPr>
            </w:pPr>
          </w:p>
          <w:p w14:paraId="7D1F9BF4" w14:textId="77777777" w:rsidR="003B54FC" w:rsidRPr="00582C35" w:rsidRDefault="003B54FC" w:rsidP="009A0BC6">
            <w:pPr>
              <w:widowControl w:val="0"/>
              <w:tabs>
                <w:tab w:val="left" w:pos="284"/>
                <w:tab w:val="left" w:pos="851"/>
              </w:tabs>
              <w:ind w:left="284" w:hanging="284"/>
              <w:jc w:val="center"/>
              <w:rPr>
                <w:b/>
                <w:bCs/>
                <w:lang w:val="en-US"/>
              </w:rPr>
            </w:pPr>
          </w:p>
        </w:tc>
      </w:tr>
      <w:bookmarkEnd w:id="121"/>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70F3CEF8" w14:textId="77777777" w:rsidR="006B2C9E" w:rsidRDefault="002354E3">
          <w:pPr>
            <w:pStyle w:val="Spistreci1"/>
            <w:rPr>
              <w:rFonts w:asciiTheme="minorHAnsi" w:eastAsiaTheme="minorEastAsia" w:hAnsiTheme="minorHAnsi" w:cstheme="minorBidi"/>
              <w:noProof/>
              <w:sz w:val="22"/>
              <w:szCs w:val="22"/>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16254031" w:history="1">
            <w:r w:rsidR="006B2C9E" w:rsidRPr="00113A33">
              <w:rPr>
                <w:rStyle w:val="Hipercze"/>
                <w:noProof/>
              </w:rPr>
              <w:t>§ 1. Podstawa zawarcia Umowy</w:t>
            </w:r>
            <w:r w:rsidR="006B2C9E">
              <w:rPr>
                <w:noProof/>
                <w:webHidden/>
              </w:rPr>
              <w:tab/>
            </w:r>
            <w:r w:rsidR="006B2C9E">
              <w:rPr>
                <w:noProof/>
                <w:webHidden/>
              </w:rPr>
              <w:fldChar w:fldCharType="begin"/>
            </w:r>
            <w:r w:rsidR="006B2C9E">
              <w:rPr>
                <w:noProof/>
                <w:webHidden/>
              </w:rPr>
              <w:instrText xml:space="preserve"> PAGEREF _Toc216254031 \h </w:instrText>
            </w:r>
            <w:r w:rsidR="006B2C9E">
              <w:rPr>
                <w:noProof/>
                <w:webHidden/>
              </w:rPr>
            </w:r>
            <w:r w:rsidR="006B2C9E">
              <w:rPr>
                <w:noProof/>
                <w:webHidden/>
              </w:rPr>
              <w:fldChar w:fldCharType="separate"/>
            </w:r>
            <w:r w:rsidR="00D5475E">
              <w:rPr>
                <w:noProof/>
                <w:webHidden/>
              </w:rPr>
              <w:t>43</w:t>
            </w:r>
            <w:r w:rsidR="006B2C9E">
              <w:rPr>
                <w:noProof/>
                <w:webHidden/>
              </w:rPr>
              <w:fldChar w:fldCharType="end"/>
            </w:r>
          </w:hyperlink>
        </w:p>
        <w:p w14:paraId="5457FFC5" w14:textId="77777777" w:rsidR="006B2C9E" w:rsidRDefault="00D5475E">
          <w:pPr>
            <w:pStyle w:val="Spistreci1"/>
            <w:rPr>
              <w:rFonts w:asciiTheme="minorHAnsi" w:eastAsiaTheme="minorEastAsia" w:hAnsiTheme="minorHAnsi" w:cstheme="minorBidi"/>
              <w:noProof/>
              <w:sz w:val="22"/>
              <w:szCs w:val="22"/>
            </w:rPr>
          </w:pPr>
          <w:hyperlink w:anchor="_Toc216254032" w:history="1">
            <w:r w:rsidR="006B2C9E" w:rsidRPr="00113A33">
              <w:rPr>
                <w:rStyle w:val="Hipercze"/>
                <w:noProof/>
              </w:rPr>
              <w:t>§ 2. Przedmiot Umowy</w:t>
            </w:r>
            <w:r w:rsidR="006B2C9E">
              <w:rPr>
                <w:noProof/>
                <w:webHidden/>
              </w:rPr>
              <w:tab/>
            </w:r>
            <w:r w:rsidR="006B2C9E">
              <w:rPr>
                <w:noProof/>
                <w:webHidden/>
              </w:rPr>
              <w:fldChar w:fldCharType="begin"/>
            </w:r>
            <w:r w:rsidR="006B2C9E">
              <w:rPr>
                <w:noProof/>
                <w:webHidden/>
              </w:rPr>
              <w:instrText xml:space="preserve"> PAGEREF _Toc216254032 \h </w:instrText>
            </w:r>
            <w:r w:rsidR="006B2C9E">
              <w:rPr>
                <w:noProof/>
                <w:webHidden/>
              </w:rPr>
            </w:r>
            <w:r w:rsidR="006B2C9E">
              <w:rPr>
                <w:noProof/>
                <w:webHidden/>
              </w:rPr>
              <w:fldChar w:fldCharType="separate"/>
            </w:r>
            <w:r>
              <w:rPr>
                <w:noProof/>
                <w:webHidden/>
              </w:rPr>
              <w:t>43</w:t>
            </w:r>
            <w:r w:rsidR="006B2C9E">
              <w:rPr>
                <w:noProof/>
                <w:webHidden/>
              </w:rPr>
              <w:fldChar w:fldCharType="end"/>
            </w:r>
          </w:hyperlink>
        </w:p>
        <w:p w14:paraId="4EFC1630" w14:textId="77777777" w:rsidR="006B2C9E" w:rsidRDefault="00D5475E">
          <w:pPr>
            <w:pStyle w:val="Spistreci1"/>
            <w:rPr>
              <w:rFonts w:asciiTheme="minorHAnsi" w:eastAsiaTheme="minorEastAsia" w:hAnsiTheme="minorHAnsi" w:cstheme="minorBidi"/>
              <w:noProof/>
              <w:sz w:val="22"/>
              <w:szCs w:val="22"/>
            </w:rPr>
          </w:pPr>
          <w:hyperlink w:anchor="_Toc216254033" w:history="1">
            <w:r w:rsidR="006B2C9E" w:rsidRPr="00113A33">
              <w:rPr>
                <w:rStyle w:val="Hipercze"/>
                <w:noProof/>
              </w:rPr>
              <w:t>§ 3. Cena i sposób rozliczeń</w:t>
            </w:r>
            <w:r w:rsidR="006B2C9E">
              <w:rPr>
                <w:noProof/>
                <w:webHidden/>
              </w:rPr>
              <w:tab/>
            </w:r>
            <w:r w:rsidR="006B2C9E">
              <w:rPr>
                <w:noProof/>
                <w:webHidden/>
              </w:rPr>
              <w:fldChar w:fldCharType="begin"/>
            </w:r>
            <w:r w:rsidR="006B2C9E">
              <w:rPr>
                <w:noProof/>
                <w:webHidden/>
              </w:rPr>
              <w:instrText xml:space="preserve"> PAGEREF _Toc216254033 \h </w:instrText>
            </w:r>
            <w:r w:rsidR="006B2C9E">
              <w:rPr>
                <w:noProof/>
                <w:webHidden/>
              </w:rPr>
            </w:r>
            <w:r w:rsidR="006B2C9E">
              <w:rPr>
                <w:noProof/>
                <w:webHidden/>
              </w:rPr>
              <w:fldChar w:fldCharType="separate"/>
            </w:r>
            <w:r>
              <w:rPr>
                <w:noProof/>
                <w:webHidden/>
              </w:rPr>
              <w:t>43</w:t>
            </w:r>
            <w:r w:rsidR="006B2C9E">
              <w:rPr>
                <w:noProof/>
                <w:webHidden/>
              </w:rPr>
              <w:fldChar w:fldCharType="end"/>
            </w:r>
          </w:hyperlink>
        </w:p>
        <w:p w14:paraId="37EBFF50" w14:textId="77777777" w:rsidR="006B2C9E" w:rsidRDefault="00D5475E">
          <w:pPr>
            <w:pStyle w:val="Spistreci1"/>
            <w:rPr>
              <w:rFonts w:asciiTheme="minorHAnsi" w:eastAsiaTheme="minorEastAsia" w:hAnsiTheme="minorHAnsi" w:cstheme="minorBidi"/>
              <w:noProof/>
              <w:sz w:val="22"/>
              <w:szCs w:val="22"/>
            </w:rPr>
          </w:pPr>
          <w:hyperlink w:anchor="_Toc216254034" w:history="1">
            <w:r w:rsidR="006B2C9E" w:rsidRPr="00113A33">
              <w:rPr>
                <w:rStyle w:val="Hipercze"/>
                <w:noProof/>
              </w:rPr>
              <w:t>§ 4. Fakturowanie i płatności</w:t>
            </w:r>
            <w:r w:rsidR="006B2C9E">
              <w:rPr>
                <w:noProof/>
                <w:webHidden/>
              </w:rPr>
              <w:tab/>
            </w:r>
            <w:r w:rsidR="006B2C9E">
              <w:rPr>
                <w:noProof/>
                <w:webHidden/>
              </w:rPr>
              <w:fldChar w:fldCharType="begin"/>
            </w:r>
            <w:r w:rsidR="006B2C9E">
              <w:rPr>
                <w:noProof/>
                <w:webHidden/>
              </w:rPr>
              <w:instrText xml:space="preserve"> PAGEREF _Toc216254034 \h </w:instrText>
            </w:r>
            <w:r w:rsidR="006B2C9E">
              <w:rPr>
                <w:noProof/>
                <w:webHidden/>
              </w:rPr>
            </w:r>
            <w:r w:rsidR="006B2C9E">
              <w:rPr>
                <w:noProof/>
                <w:webHidden/>
              </w:rPr>
              <w:fldChar w:fldCharType="separate"/>
            </w:r>
            <w:r>
              <w:rPr>
                <w:noProof/>
                <w:webHidden/>
              </w:rPr>
              <w:t>44</w:t>
            </w:r>
            <w:r w:rsidR="006B2C9E">
              <w:rPr>
                <w:noProof/>
                <w:webHidden/>
              </w:rPr>
              <w:fldChar w:fldCharType="end"/>
            </w:r>
          </w:hyperlink>
        </w:p>
        <w:p w14:paraId="73AE6BAA" w14:textId="77777777" w:rsidR="006B2C9E" w:rsidRDefault="00D5475E">
          <w:pPr>
            <w:pStyle w:val="Spistreci1"/>
            <w:rPr>
              <w:rFonts w:asciiTheme="minorHAnsi" w:eastAsiaTheme="minorEastAsia" w:hAnsiTheme="minorHAnsi" w:cstheme="minorBidi"/>
              <w:noProof/>
              <w:sz w:val="22"/>
              <w:szCs w:val="22"/>
            </w:rPr>
          </w:pPr>
          <w:hyperlink w:anchor="_Toc216254035" w:history="1">
            <w:r w:rsidR="006B2C9E" w:rsidRPr="00113A33">
              <w:rPr>
                <w:rStyle w:val="Hipercze"/>
                <w:noProof/>
              </w:rPr>
              <w:t>§ 5. Termin realizacji</w:t>
            </w:r>
            <w:r w:rsidR="006B2C9E">
              <w:rPr>
                <w:noProof/>
                <w:webHidden/>
              </w:rPr>
              <w:tab/>
            </w:r>
            <w:r w:rsidR="006B2C9E">
              <w:rPr>
                <w:noProof/>
                <w:webHidden/>
              </w:rPr>
              <w:fldChar w:fldCharType="begin"/>
            </w:r>
            <w:r w:rsidR="006B2C9E">
              <w:rPr>
                <w:noProof/>
                <w:webHidden/>
              </w:rPr>
              <w:instrText xml:space="preserve"> PAGEREF _Toc216254035 \h </w:instrText>
            </w:r>
            <w:r w:rsidR="006B2C9E">
              <w:rPr>
                <w:noProof/>
                <w:webHidden/>
              </w:rPr>
            </w:r>
            <w:r w:rsidR="006B2C9E">
              <w:rPr>
                <w:noProof/>
                <w:webHidden/>
              </w:rPr>
              <w:fldChar w:fldCharType="separate"/>
            </w:r>
            <w:r>
              <w:rPr>
                <w:noProof/>
                <w:webHidden/>
              </w:rPr>
              <w:t>45</w:t>
            </w:r>
            <w:r w:rsidR="006B2C9E">
              <w:rPr>
                <w:noProof/>
                <w:webHidden/>
              </w:rPr>
              <w:fldChar w:fldCharType="end"/>
            </w:r>
          </w:hyperlink>
        </w:p>
        <w:p w14:paraId="05653D2A" w14:textId="77777777" w:rsidR="006B2C9E" w:rsidRDefault="00D5475E">
          <w:pPr>
            <w:pStyle w:val="Spistreci1"/>
            <w:rPr>
              <w:rFonts w:asciiTheme="minorHAnsi" w:eastAsiaTheme="minorEastAsia" w:hAnsiTheme="minorHAnsi" w:cstheme="minorBidi"/>
              <w:noProof/>
              <w:sz w:val="22"/>
              <w:szCs w:val="22"/>
            </w:rPr>
          </w:pPr>
          <w:hyperlink w:anchor="_Toc216254036" w:history="1">
            <w:r w:rsidR="006B2C9E" w:rsidRPr="00113A33">
              <w:rPr>
                <w:rStyle w:val="Hipercze"/>
                <w:noProof/>
              </w:rPr>
              <w:t>§ 6. Gwarancja i nadzór autorski</w:t>
            </w:r>
            <w:r w:rsidR="006B2C9E">
              <w:rPr>
                <w:noProof/>
                <w:webHidden/>
              </w:rPr>
              <w:tab/>
            </w:r>
            <w:r w:rsidR="006B2C9E">
              <w:rPr>
                <w:noProof/>
                <w:webHidden/>
              </w:rPr>
              <w:fldChar w:fldCharType="begin"/>
            </w:r>
            <w:r w:rsidR="006B2C9E">
              <w:rPr>
                <w:noProof/>
                <w:webHidden/>
              </w:rPr>
              <w:instrText xml:space="preserve"> PAGEREF _Toc216254036 \h </w:instrText>
            </w:r>
            <w:r w:rsidR="006B2C9E">
              <w:rPr>
                <w:noProof/>
                <w:webHidden/>
              </w:rPr>
            </w:r>
            <w:r w:rsidR="006B2C9E">
              <w:rPr>
                <w:noProof/>
                <w:webHidden/>
              </w:rPr>
              <w:fldChar w:fldCharType="separate"/>
            </w:r>
            <w:r>
              <w:rPr>
                <w:noProof/>
                <w:webHidden/>
              </w:rPr>
              <w:t>45</w:t>
            </w:r>
            <w:r w:rsidR="006B2C9E">
              <w:rPr>
                <w:noProof/>
                <w:webHidden/>
              </w:rPr>
              <w:fldChar w:fldCharType="end"/>
            </w:r>
          </w:hyperlink>
        </w:p>
        <w:p w14:paraId="17E83706" w14:textId="77777777" w:rsidR="006B2C9E" w:rsidRDefault="00D5475E">
          <w:pPr>
            <w:pStyle w:val="Spistreci1"/>
            <w:rPr>
              <w:rFonts w:asciiTheme="minorHAnsi" w:eastAsiaTheme="minorEastAsia" w:hAnsiTheme="minorHAnsi" w:cstheme="minorBidi"/>
              <w:noProof/>
              <w:sz w:val="22"/>
              <w:szCs w:val="22"/>
            </w:rPr>
          </w:pPr>
          <w:hyperlink w:anchor="_Toc216254037" w:history="1">
            <w:r w:rsidR="006B2C9E" w:rsidRPr="00113A33">
              <w:rPr>
                <w:rStyle w:val="Hipercze"/>
                <w:noProof/>
              </w:rPr>
              <w:t>§ 7. Szczególne obowiązki Wykonawcy</w:t>
            </w:r>
            <w:r w:rsidR="006B2C9E">
              <w:rPr>
                <w:noProof/>
                <w:webHidden/>
              </w:rPr>
              <w:tab/>
            </w:r>
            <w:r w:rsidR="006B2C9E">
              <w:rPr>
                <w:noProof/>
                <w:webHidden/>
              </w:rPr>
              <w:fldChar w:fldCharType="begin"/>
            </w:r>
            <w:r w:rsidR="006B2C9E">
              <w:rPr>
                <w:noProof/>
                <w:webHidden/>
              </w:rPr>
              <w:instrText xml:space="preserve"> PAGEREF _Toc216254037 \h </w:instrText>
            </w:r>
            <w:r w:rsidR="006B2C9E">
              <w:rPr>
                <w:noProof/>
                <w:webHidden/>
              </w:rPr>
            </w:r>
            <w:r w:rsidR="006B2C9E">
              <w:rPr>
                <w:noProof/>
                <w:webHidden/>
              </w:rPr>
              <w:fldChar w:fldCharType="separate"/>
            </w:r>
            <w:r>
              <w:rPr>
                <w:noProof/>
                <w:webHidden/>
              </w:rPr>
              <w:t>46</w:t>
            </w:r>
            <w:r w:rsidR="006B2C9E">
              <w:rPr>
                <w:noProof/>
                <w:webHidden/>
              </w:rPr>
              <w:fldChar w:fldCharType="end"/>
            </w:r>
          </w:hyperlink>
        </w:p>
        <w:p w14:paraId="42938E96" w14:textId="77777777" w:rsidR="006B2C9E" w:rsidRDefault="00D5475E">
          <w:pPr>
            <w:pStyle w:val="Spistreci1"/>
            <w:rPr>
              <w:rFonts w:asciiTheme="minorHAnsi" w:eastAsiaTheme="minorEastAsia" w:hAnsiTheme="minorHAnsi" w:cstheme="minorBidi"/>
              <w:noProof/>
              <w:sz w:val="22"/>
              <w:szCs w:val="22"/>
            </w:rPr>
          </w:pPr>
          <w:hyperlink w:anchor="_Toc216254038" w:history="1">
            <w:r w:rsidR="006B2C9E" w:rsidRPr="00113A33">
              <w:rPr>
                <w:rStyle w:val="Hipercze"/>
                <w:noProof/>
              </w:rPr>
              <w:t>§ 8. Zabezpieczenie należytego wykonania Umowy  - nie dotyczy</w:t>
            </w:r>
            <w:r w:rsidR="006B2C9E">
              <w:rPr>
                <w:noProof/>
                <w:webHidden/>
              </w:rPr>
              <w:tab/>
            </w:r>
            <w:r w:rsidR="006B2C9E">
              <w:rPr>
                <w:noProof/>
                <w:webHidden/>
              </w:rPr>
              <w:fldChar w:fldCharType="begin"/>
            </w:r>
            <w:r w:rsidR="006B2C9E">
              <w:rPr>
                <w:noProof/>
                <w:webHidden/>
              </w:rPr>
              <w:instrText xml:space="preserve"> PAGEREF _Toc216254038 \h </w:instrText>
            </w:r>
            <w:r w:rsidR="006B2C9E">
              <w:rPr>
                <w:noProof/>
                <w:webHidden/>
              </w:rPr>
            </w:r>
            <w:r w:rsidR="006B2C9E">
              <w:rPr>
                <w:noProof/>
                <w:webHidden/>
              </w:rPr>
              <w:fldChar w:fldCharType="separate"/>
            </w:r>
            <w:r>
              <w:rPr>
                <w:noProof/>
                <w:webHidden/>
              </w:rPr>
              <w:t>47</w:t>
            </w:r>
            <w:r w:rsidR="006B2C9E">
              <w:rPr>
                <w:noProof/>
                <w:webHidden/>
              </w:rPr>
              <w:fldChar w:fldCharType="end"/>
            </w:r>
          </w:hyperlink>
        </w:p>
        <w:p w14:paraId="31D1ED2E" w14:textId="77777777" w:rsidR="006B2C9E" w:rsidRDefault="00D5475E">
          <w:pPr>
            <w:pStyle w:val="Spistreci1"/>
            <w:rPr>
              <w:rFonts w:asciiTheme="minorHAnsi" w:eastAsiaTheme="minorEastAsia" w:hAnsiTheme="minorHAnsi" w:cstheme="minorBidi"/>
              <w:noProof/>
              <w:sz w:val="22"/>
              <w:szCs w:val="22"/>
            </w:rPr>
          </w:pPr>
          <w:hyperlink w:anchor="_Toc216254039" w:history="1">
            <w:r w:rsidR="006B2C9E" w:rsidRPr="00113A33">
              <w:rPr>
                <w:rStyle w:val="Hipercze"/>
                <w:noProof/>
              </w:rPr>
              <w:t>§ 9. Wymagania dotyczące zatrudnienia</w:t>
            </w:r>
            <w:r w:rsidR="006B2C9E">
              <w:rPr>
                <w:noProof/>
                <w:webHidden/>
              </w:rPr>
              <w:tab/>
            </w:r>
            <w:r w:rsidR="006B2C9E">
              <w:rPr>
                <w:noProof/>
                <w:webHidden/>
              </w:rPr>
              <w:fldChar w:fldCharType="begin"/>
            </w:r>
            <w:r w:rsidR="006B2C9E">
              <w:rPr>
                <w:noProof/>
                <w:webHidden/>
              </w:rPr>
              <w:instrText xml:space="preserve"> PAGEREF _Toc216254039 \h </w:instrText>
            </w:r>
            <w:r w:rsidR="006B2C9E">
              <w:rPr>
                <w:noProof/>
                <w:webHidden/>
              </w:rPr>
            </w:r>
            <w:r w:rsidR="006B2C9E">
              <w:rPr>
                <w:noProof/>
                <w:webHidden/>
              </w:rPr>
              <w:fldChar w:fldCharType="separate"/>
            </w:r>
            <w:r>
              <w:rPr>
                <w:noProof/>
                <w:webHidden/>
              </w:rPr>
              <w:t>47</w:t>
            </w:r>
            <w:r w:rsidR="006B2C9E">
              <w:rPr>
                <w:noProof/>
                <w:webHidden/>
              </w:rPr>
              <w:fldChar w:fldCharType="end"/>
            </w:r>
          </w:hyperlink>
        </w:p>
        <w:p w14:paraId="5D84CBA3" w14:textId="77777777" w:rsidR="006B2C9E" w:rsidRDefault="00D5475E">
          <w:pPr>
            <w:pStyle w:val="Spistreci1"/>
            <w:rPr>
              <w:rFonts w:asciiTheme="minorHAnsi" w:eastAsiaTheme="minorEastAsia" w:hAnsiTheme="minorHAnsi" w:cstheme="minorBidi"/>
              <w:noProof/>
              <w:sz w:val="22"/>
              <w:szCs w:val="22"/>
            </w:rPr>
          </w:pPr>
          <w:hyperlink w:anchor="_Toc216254040" w:history="1">
            <w:r w:rsidR="006B2C9E" w:rsidRPr="00113A33">
              <w:rPr>
                <w:rStyle w:val="Hipercze"/>
                <w:noProof/>
              </w:rPr>
              <w:t>§ 10. Podwykonawstwo</w:t>
            </w:r>
            <w:r w:rsidR="006B2C9E">
              <w:rPr>
                <w:noProof/>
                <w:webHidden/>
              </w:rPr>
              <w:tab/>
            </w:r>
            <w:r w:rsidR="006B2C9E">
              <w:rPr>
                <w:noProof/>
                <w:webHidden/>
              </w:rPr>
              <w:fldChar w:fldCharType="begin"/>
            </w:r>
            <w:r w:rsidR="006B2C9E">
              <w:rPr>
                <w:noProof/>
                <w:webHidden/>
              </w:rPr>
              <w:instrText xml:space="preserve"> PAGEREF _Toc216254040 \h </w:instrText>
            </w:r>
            <w:r w:rsidR="006B2C9E">
              <w:rPr>
                <w:noProof/>
                <w:webHidden/>
              </w:rPr>
            </w:r>
            <w:r w:rsidR="006B2C9E">
              <w:rPr>
                <w:noProof/>
                <w:webHidden/>
              </w:rPr>
              <w:fldChar w:fldCharType="separate"/>
            </w:r>
            <w:r>
              <w:rPr>
                <w:noProof/>
                <w:webHidden/>
              </w:rPr>
              <w:t>47</w:t>
            </w:r>
            <w:r w:rsidR="006B2C9E">
              <w:rPr>
                <w:noProof/>
                <w:webHidden/>
              </w:rPr>
              <w:fldChar w:fldCharType="end"/>
            </w:r>
          </w:hyperlink>
        </w:p>
        <w:p w14:paraId="4A850275" w14:textId="77777777" w:rsidR="006B2C9E" w:rsidRDefault="00D5475E">
          <w:pPr>
            <w:pStyle w:val="Spistreci1"/>
            <w:rPr>
              <w:rFonts w:asciiTheme="minorHAnsi" w:eastAsiaTheme="minorEastAsia" w:hAnsiTheme="minorHAnsi" w:cstheme="minorBidi"/>
              <w:noProof/>
              <w:sz w:val="22"/>
              <w:szCs w:val="22"/>
            </w:rPr>
          </w:pPr>
          <w:hyperlink w:anchor="_Toc216254041" w:history="1">
            <w:r w:rsidR="006B2C9E" w:rsidRPr="00113A33">
              <w:rPr>
                <w:rStyle w:val="Hipercze"/>
                <w:noProof/>
              </w:rPr>
              <w:t>§ 11. Nadzór i koordynacja</w:t>
            </w:r>
            <w:r w:rsidR="006B2C9E">
              <w:rPr>
                <w:noProof/>
                <w:webHidden/>
              </w:rPr>
              <w:tab/>
            </w:r>
            <w:r w:rsidR="006B2C9E">
              <w:rPr>
                <w:noProof/>
                <w:webHidden/>
              </w:rPr>
              <w:fldChar w:fldCharType="begin"/>
            </w:r>
            <w:r w:rsidR="006B2C9E">
              <w:rPr>
                <w:noProof/>
                <w:webHidden/>
              </w:rPr>
              <w:instrText xml:space="preserve"> PAGEREF _Toc216254041 \h </w:instrText>
            </w:r>
            <w:r w:rsidR="006B2C9E">
              <w:rPr>
                <w:noProof/>
                <w:webHidden/>
              </w:rPr>
            </w:r>
            <w:r w:rsidR="006B2C9E">
              <w:rPr>
                <w:noProof/>
                <w:webHidden/>
              </w:rPr>
              <w:fldChar w:fldCharType="separate"/>
            </w:r>
            <w:r>
              <w:rPr>
                <w:noProof/>
                <w:webHidden/>
              </w:rPr>
              <w:t>48</w:t>
            </w:r>
            <w:r w:rsidR="006B2C9E">
              <w:rPr>
                <w:noProof/>
                <w:webHidden/>
              </w:rPr>
              <w:fldChar w:fldCharType="end"/>
            </w:r>
          </w:hyperlink>
        </w:p>
        <w:p w14:paraId="6BBC1EF7" w14:textId="77777777" w:rsidR="006B2C9E" w:rsidRDefault="00D5475E">
          <w:pPr>
            <w:pStyle w:val="Spistreci1"/>
            <w:rPr>
              <w:rFonts w:asciiTheme="minorHAnsi" w:eastAsiaTheme="minorEastAsia" w:hAnsiTheme="minorHAnsi" w:cstheme="minorBidi"/>
              <w:noProof/>
              <w:sz w:val="22"/>
              <w:szCs w:val="22"/>
            </w:rPr>
          </w:pPr>
          <w:hyperlink w:anchor="_Toc216254042" w:history="1">
            <w:r w:rsidR="006B2C9E" w:rsidRPr="00113A33">
              <w:rPr>
                <w:rStyle w:val="Hipercze"/>
                <w:noProof/>
              </w:rPr>
              <w:t>§ 12. Badania kontrolne (Audyt)</w:t>
            </w:r>
            <w:r w:rsidR="006B2C9E">
              <w:rPr>
                <w:noProof/>
                <w:webHidden/>
              </w:rPr>
              <w:tab/>
            </w:r>
            <w:r w:rsidR="006B2C9E">
              <w:rPr>
                <w:noProof/>
                <w:webHidden/>
              </w:rPr>
              <w:fldChar w:fldCharType="begin"/>
            </w:r>
            <w:r w:rsidR="006B2C9E">
              <w:rPr>
                <w:noProof/>
                <w:webHidden/>
              </w:rPr>
              <w:instrText xml:space="preserve"> PAGEREF _Toc216254042 \h </w:instrText>
            </w:r>
            <w:r w:rsidR="006B2C9E">
              <w:rPr>
                <w:noProof/>
                <w:webHidden/>
              </w:rPr>
            </w:r>
            <w:r w:rsidR="006B2C9E">
              <w:rPr>
                <w:noProof/>
                <w:webHidden/>
              </w:rPr>
              <w:fldChar w:fldCharType="separate"/>
            </w:r>
            <w:r>
              <w:rPr>
                <w:noProof/>
                <w:webHidden/>
              </w:rPr>
              <w:t>49</w:t>
            </w:r>
            <w:r w:rsidR="006B2C9E">
              <w:rPr>
                <w:noProof/>
                <w:webHidden/>
              </w:rPr>
              <w:fldChar w:fldCharType="end"/>
            </w:r>
          </w:hyperlink>
        </w:p>
        <w:p w14:paraId="2AFCC91E" w14:textId="77777777" w:rsidR="006B2C9E" w:rsidRDefault="00D5475E">
          <w:pPr>
            <w:pStyle w:val="Spistreci1"/>
            <w:rPr>
              <w:rFonts w:asciiTheme="minorHAnsi" w:eastAsiaTheme="minorEastAsia" w:hAnsiTheme="minorHAnsi" w:cstheme="minorBidi"/>
              <w:noProof/>
              <w:sz w:val="22"/>
              <w:szCs w:val="22"/>
            </w:rPr>
          </w:pPr>
          <w:hyperlink w:anchor="_Toc216254043" w:history="1">
            <w:r w:rsidR="006B2C9E" w:rsidRPr="00113A33">
              <w:rPr>
                <w:rStyle w:val="Hipercze"/>
                <w:noProof/>
              </w:rPr>
              <w:t>§ 13. Kary umowne i odpowiedzialność</w:t>
            </w:r>
            <w:r w:rsidR="006B2C9E">
              <w:rPr>
                <w:noProof/>
                <w:webHidden/>
              </w:rPr>
              <w:tab/>
            </w:r>
            <w:r w:rsidR="006B2C9E">
              <w:rPr>
                <w:noProof/>
                <w:webHidden/>
              </w:rPr>
              <w:fldChar w:fldCharType="begin"/>
            </w:r>
            <w:r w:rsidR="006B2C9E">
              <w:rPr>
                <w:noProof/>
                <w:webHidden/>
              </w:rPr>
              <w:instrText xml:space="preserve"> PAGEREF _Toc216254043 \h </w:instrText>
            </w:r>
            <w:r w:rsidR="006B2C9E">
              <w:rPr>
                <w:noProof/>
                <w:webHidden/>
              </w:rPr>
            </w:r>
            <w:r w:rsidR="006B2C9E">
              <w:rPr>
                <w:noProof/>
                <w:webHidden/>
              </w:rPr>
              <w:fldChar w:fldCharType="separate"/>
            </w:r>
            <w:r>
              <w:rPr>
                <w:noProof/>
                <w:webHidden/>
              </w:rPr>
              <w:t>50</w:t>
            </w:r>
            <w:r w:rsidR="006B2C9E">
              <w:rPr>
                <w:noProof/>
                <w:webHidden/>
              </w:rPr>
              <w:fldChar w:fldCharType="end"/>
            </w:r>
          </w:hyperlink>
        </w:p>
        <w:p w14:paraId="3EBC4037" w14:textId="77777777" w:rsidR="006B2C9E" w:rsidRDefault="00D5475E">
          <w:pPr>
            <w:pStyle w:val="Spistreci1"/>
            <w:rPr>
              <w:rFonts w:asciiTheme="minorHAnsi" w:eastAsiaTheme="minorEastAsia" w:hAnsiTheme="minorHAnsi" w:cstheme="minorBidi"/>
              <w:noProof/>
              <w:sz w:val="22"/>
              <w:szCs w:val="22"/>
            </w:rPr>
          </w:pPr>
          <w:hyperlink w:anchor="_Toc216254044" w:history="1">
            <w:r w:rsidR="006B2C9E" w:rsidRPr="00113A33">
              <w:rPr>
                <w:rStyle w:val="Hipercze"/>
                <w:noProof/>
              </w:rPr>
              <w:t>§ 14. Rozwiązanie, odstąpienie lub wypowiedzenie Umowy</w:t>
            </w:r>
            <w:r w:rsidR="006B2C9E">
              <w:rPr>
                <w:noProof/>
                <w:webHidden/>
              </w:rPr>
              <w:tab/>
            </w:r>
            <w:r w:rsidR="006B2C9E">
              <w:rPr>
                <w:noProof/>
                <w:webHidden/>
              </w:rPr>
              <w:fldChar w:fldCharType="begin"/>
            </w:r>
            <w:r w:rsidR="006B2C9E">
              <w:rPr>
                <w:noProof/>
                <w:webHidden/>
              </w:rPr>
              <w:instrText xml:space="preserve"> PAGEREF _Toc216254044 \h </w:instrText>
            </w:r>
            <w:r w:rsidR="006B2C9E">
              <w:rPr>
                <w:noProof/>
                <w:webHidden/>
              </w:rPr>
            </w:r>
            <w:r w:rsidR="006B2C9E">
              <w:rPr>
                <w:noProof/>
                <w:webHidden/>
              </w:rPr>
              <w:fldChar w:fldCharType="separate"/>
            </w:r>
            <w:r>
              <w:rPr>
                <w:noProof/>
                <w:webHidden/>
              </w:rPr>
              <w:t>51</w:t>
            </w:r>
            <w:r w:rsidR="006B2C9E">
              <w:rPr>
                <w:noProof/>
                <w:webHidden/>
              </w:rPr>
              <w:fldChar w:fldCharType="end"/>
            </w:r>
          </w:hyperlink>
        </w:p>
        <w:p w14:paraId="56F86049" w14:textId="77777777" w:rsidR="006B2C9E" w:rsidRDefault="00D5475E">
          <w:pPr>
            <w:pStyle w:val="Spistreci1"/>
            <w:rPr>
              <w:rFonts w:asciiTheme="minorHAnsi" w:eastAsiaTheme="minorEastAsia" w:hAnsiTheme="minorHAnsi" w:cstheme="minorBidi"/>
              <w:noProof/>
              <w:sz w:val="22"/>
              <w:szCs w:val="22"/>
            </w:rPr>
          </w:pPr>
          <w:hyperlink w:anchor="_Toc216254045" w:history="1">
            <w:r w:rsidR="006B2C9E" w:rsidRPr="00113A33">
              <w:rPr>
                <w:rStyle w:val="Hipercze"/>
                <w:noProof/>
              </w:rPr>
              <w:t>§ 15. Zmiany Umowy</w:t>
            </w:r>
            <w:r w:rsidR="006B2C9E">
              <w:rPr>
                <w:noProof/>
                <w:webHidden/>
              </w:rPr>
              <w:tab/>
            </w:r>
            <w:r w:rsidR="006B2C9E">
              <w:rPr>
                <w:noProof/>
                <w:webHidden/>
              </w:rPr>
              <w:fldChar w:fldCharType="begin"/>
            </w:r>
            <w:r w:rsidR="006B2C9E">
              <w:rPr>
                <w:noProof/>
                <w:webHidden/>
              </w:rPr>
              <w:instrText xml:space="preserve"> PAGEREF _Toc216254045 \h </w:instrText>
            </w:r>
            <w:r w:rsidR="006B2C9E">
              <w:rPr>
                <w:noProof/>
                <w:webHidden/>
              </w:rPr>
            </w:r>
            <w:r w:rsidR="006B2C9E">
              <w:rPr>
                <w:noProof/>
                <w:webHidden/>
              </w:rPr>
              <w:fldChar w:fldCharType="separate"/>
            </w:r>
            <w:r>
              <w:rPr>
                <w:noProof/>
                <w:webHidden/>
              </w:rPr>
              <w:t>53</w:t>
            </w:r>
            <w:r w:rsidR="006B2C9E">
              <w:rPr>
                <w:noProof/>
                <w:webHidden/>
              </w:rPr>
              <w:fldChar w:fldCharType="end"/>
            </w:r>
          </w:hyperlink>
        </w:p>
        <w:p w14:paraId="1192B65A" w14:textId="77777777" w:rsidR="006B2C9E" w:rsidRDefault="00D5475E">
          <w:pPr>
            <w:pStyle w:val="Spistreci1"/>
            <w:rPr>
              <w:rFonts w:asciiTheme="minorHAnsi" w:eastAsiaTheme="minorEastAsia" w:hAnsiTheme="minorHAnsi" w:cstheme="minorBidi"/>
              <w:noProof/>
              <w:sz w:val="22"/>
              <w:szCs w:val="22"/>
            </w:rPr>
          </w:pPr>
          <w:hyperlink w:anchor="_Toc216254046" w:history="1">
            <w:r w:rsidR="006B2C9E" w:rsidRPr="00113A33">
              <w:rPr>
                <w:rStyle w:val="Hipercze"/>
                <w:noProof/>
              </w:rPr>
              <w:t>§ 16. Waloryzacja – nie dotyczy</w:t>
            </w:r>
            <w:r w:rsidR="006B2C9E">
              <w:rPr>
                <w:noProof/>
                <w:webHidden/>
              </w:rPr>
              <w:tab/>
            </w:r>
            <w:r w:rsidR="006B2C9E">
              <w:rPr>
                <w:noProof/>
                <w:webHidden/>
              </w:rPr>
              <w:fldChar w:fldCharType="begin"/>
            </w:r>
            <w:r w:rsidR="006B2C9E">
              <w:rPr>
                <w:noProof/>
                <w:webHidden/>
              </w:rPr>
              <w:instrText xml:space="preserve"> PAGEREF _Toc216254046 \h </w:instrText>
            </w:r>
            <w:r w:rsidR="006B2C9E">
              <w:rPr>
                <w:noProof/>
                <w:webHidden/>
              </w:rPr>
            </w:r>
            <w:r w:rsidR="006B2C9E">
              <w:rPr>
                <w:noProof/>
                <w:webHidden/>
              </w:rPr>
              <w:fldChar w:fldCharType="separate"/>
            </w:r>
            <w:r>
              <w:rPr>
                <w:noProof/>
                <w:webHidden/>
              </w:rPr>
              <w:t>54</w:t>
            </w:r>
            <w:r w:rsidR="006B2C9E">
              <w:rPr>
                <w:noProof/>
                <w:webHidden/>
              </w:rPr>
              <w:fldChar w:fldCharType="end"/>
            </w:r>
          </w:hyperlink>
        </w:p>
        <w:p w14:paraId="446A4867" w14:textId="77777777" w:rsidR="006B2C9E" w:rsidRDefault="00D5475E">
          <w:pPr>
            <w:pStyle w:val="Spistreci1"/>
            <w:rPr>
              <w:rFonts w:asciiTheme="minorHAnsi" w:eastAsiaTheme="minorEastAsia" w:hAnsiTheme="minorHAnsi" w:cstheme="minorBidi"/>
              <w:noProof/>
              <w:sz w:val="22"/>
              <w:szCs w:val="22"/>
            </w:rPr>
          </w:pPr>
          <w:hyperlink w:anchor="_Toc216254047" w:history="1">
            <w:r w:rsidR="006B2C9E" w:rsidRPr="00113A33">
              <w:rPr>
                <w:rStyle w:val="Hipercze"/>
                <w:noProof/>
              </w:rPr>
              <w:t>§ 17. Ochrona danych osobowych</w:t>
            </w:r>
            <w:r w:rsidR="006B2C9E">
              <w:rPr>
                <w:noProof/>
                <w:webHidden/>
              </w:rPr>
              <w:tab/>
            </w:r>
            <w:r w:rsidR="006B2C9E">
              <w:rPr>
                <w:noProof/>
                <w:webHidden/>
              </w:rPr>
              <w:fldChar w:fldCharType="begin"/>
            </w:r>
            <w:r w:rsidR="006B2C9E">
              <w:rPr>
                <w:noProof/>
                <w:webHidden/>
              </w:rPr>
              <w:instrText xml:space="preserve"> PAGEREF _Toc216254047 \h </w:instrText>
            </w:r>
            <w:r w:rsidR="006B2C9E">
              <w:rPr>
                <w:noProof/>
                <w:webHidden/>
              </w:rPr>
            </w:r>
            <w:r w:rsidR="006B2C9E">
              <w:rPr>
                <w:noProof/>
                <w:webHidden/>
              </w:rPr>
              <w:fldChar w:fldCharType="separate"/>
            </w:r>
            <w:r>
              <w:rPr>
                <w:noProof/>
                <w:webHidden/>
              </w:rPr>
              <w:t>54</w:t>
            </w:r>
            <w:r w:rsidR="006B2C9E">
              <w:rPr>
                <w:noProof/>
                <w:webHidden/>
              </w:rPr>
              <w:fldChar w:fldCharType="end"/>
            </w:r>
          </w:hyperlink>
        </w:p>
        <w:p w14:paraId="3C68699D" w14:textId="77777777" w:rsidR="006B2C9E" w:rsidRDefault="00D5475E">
          <w:pPr>
            <w:pStyle w:val="Spistreci1"/>
            <w:rPr>
              <w:rFonts w:asciiTheme="minorHAnsi" w:eastAsiaTheme="minorEastAsia" w:hAnsiTheme="minorHAnsi" w:cstheme="minorBidi"/>
              <w:noProof/>
              <w:sz w:val="22"/>
              <w:szCs w:val="22"/>
            </w:rPr>
          </w:pPr>
          <w:hyperlink w:anchor="_Toc216254048" w:history="1">
            <w:r w:rsidR="006B2C9E" w:rsidRPr="00113A33">
              <w:rPr>
                <w:rStyle w:val="Hipercze"/>
                <w:noProof/>
              </w:rPr>
              <w:t>§ 18. Ochrona tajemnic przedsiębiorcy, zachowanie poufności</w:t>
            </w:r>
            <w:r w:rsidR="006B2C9E">
              <w:rPr>
                <w:noProof/>
                <w:webHidden/>
              </w:rPr>
              <w:tab/>
            </w:r>
            <w:r w:rsidR="006B2C9E">
              <w:rPr>
                <w:noProof/>
                <w:webHidden/>
              </w:rPr>
              <w:fldChar w:fldCharType="begin"/>
            </w:r>
            <w:r w:rsidR="006B2C9E">
              <w:rPr>
                <w:noProof/>
                <w:webHidden/>
              </w:rPr>
              <w:instrText xml:space="preserve"> PAGEREF _Toc216254048 \h </w:instrText>
            </w:r>
            <w:r w:rsidR="006B2C9E">
              <w:rPr>
                <w:noProof/>
                <w:webHidden/>
              </w:rPr>
            </w:r>
            <w:r w:rsidR="006B2C9E">
              <w:rPr>
                <w:noProof/>
                <w:webHidden/>
              </w:rPr>
              <w:fldChar w:fldCharType="separate"/>
            </w:r>
            <w:r>
              <w:rPr>
                <w:noProof/>
                <w:webHidden/>
              </w:rPr>
              <w:t>54</w:t>
            </w:r>
            <w:r w:rsidR="006B2C9E">
              <w:rPr>
                <w:noProof/>
                <w:webHidden/>
              </w:rPr>
              <w:fldChar w:fldCharType="end"/>
            </w:r>
          </w:hyperlink>
        </w:p>
        <w:p w14:paraId="0CA88FD8" w14:textId="77777777" w:rsidR="006B2C9E" w:rsidRDefault="00D5475E">
          <w:pPr>
            <w:pStyle w:val="Spistreci1"/>
            <w:rPr>
              <w:rFonts w:asciiTheme="minorHAnsi" w:eastAsiaTheme="minorEastAsia" w:hAnsiTheme="minorHAnsi" w:cstheme="minorBidi"/>
              <w:noProof/>
              <w:sz w:val="22"/>
              <w:szCs w:val="22"/>
            </w:rPr>
          </w:pPr>
          <w:hyperlink w:anchor="_Toc216254049" w:history="1">
            <w:r w:rsidR="006B2C9E" w:rsidRPr="00113A33">
              <w:rPr>
                <w:rStyle w:val="Hipercze"/>
                <w:noProof/>
              </w:rPr>
              <w:t>§ 19. Zasady etyki</w:t>
            </w:r>
            <w:r w:rsidR="006B2C9E">
              <w:rPr>
                <w:noProof/>
                <w:webHidden/>
              </w:rPr>
              <w:tab/>
            </w:r>
            <w:r w:rsidR="006B2C9E">
              <w:rPr>
                <w:noProof/>
                <w:webHidden/>
              </w:rPr>
              <w:fldChar w:fldCharType="begin"/>
            </w:r>
            <w:r w:rsidR="006B2C9E">
              <w:rPr>
                <w:noProof/>
                <w:webHidden/>
              </w:rPr>
              <w:instrText xml:space="preserve"> PAGEREF _Toc216254049 \h </w:instrText>
            </w:r>
            <w:r w:rsidR="006B2C9E">
              <w:rPr>
                <w:noProof/>
                <w:webHidden/>
              </w:rPr>
            </w:r>
            <w:r w:rsidR="006B2C9E">
              <w:rPr>
                <w:noProof/>
                <w:webHidden/>
              </w:rPr>
              <w:fldChar w:fldCharType="separate"/>
            </w:r>
            <w:r>
              <w:rPr>
                <w:noProof/>
                <w:webHidden/>
              </w:rPr>
              <w:t>55</w:t>
            </w:r>
            <w:r w:rsidR="006B2C9E">
              <w:rPr>
                <w:noProof/>
                <w:webHidden/>
              </w:rPr>
              <w:fldChar w:fldCharType="end"/>
            </w:r>
          </w:hyperlink>
        </w:p>
        <w:p w14:paraId="39A302D9" w14:textId="77777777" w:rsidR="006B2C9E" w:rsidRDefault="00D5475E">
          <w:pPr>
            <w:pStyle w:val="Spistreci1"/>
            <w:rPr>
              <w:rFonts w:asciiTheme="minorHAnsi" w:eastAsiaTheme="minorEastAsia" w:hAnsiTheme="minorHAnsi" w:cstheme="minorBidi"/>
              <w:noProof/>
              <w:sz w:val="22"/>
              <w:szCs w:val="22"/>
            </w:rPr>
          </w:pPr>
          <w:hyperlink w:anchor="_Toc216254050" w:history="1">
            <w:r w:rsidR="006B2C9E" w:rsidRPr="00113A33">
              <w:rPr>
                <w:rStyle w:val="Hipercze"/>
                <w:noProof/>
              </w:rPr>
              <w:t>§ 20. Nadzór wynikający z zarządzania środowiskowego</w:t>
            </w:r>
            <w:r w:rsidR="006B2C9E">
              <w:rPr>
                <w:noProof/>
                <w:webHidden/>
              </w:rPr>
              <w:tab/>
            </w:r>
            <w:r w:rsidR="006B2C9E">
              <w:rPr>
                <w:noProof/>
                <w:webHidden/>
              </w:rPr>
              <w:fldChar w:fldCharType="begin"/>
            </w:r>
            <w:r w:rsidR="006B2C9E">
              <w:rPr>
                <w:noProof/>
                <w:webHidden/>
              </w:rPr>
              <w:instrText xml:space="preserve"> PAGEREF _Toc216254050 \h </w:instrText>
            </w:r>
            <w:r w:rsidR="006B2C9E">
              <w:rPr>
                <w:noProof/>
                <w:webHidden/>
              </w:rPr>
            </w:r>
            <w:r w:rsidR="006B2C9E">
              <w:rPr>
                <w:noProof/>
                <w:webHidden/>
              </w:rPr>
              <w:fldChar w:fldCharType="separate"/>
            </w:r>
            <w:r>
              <w:rPr>
                <w:noProof/>
                <w:webHidden/>
              </w:rPr>
              <w:t>56</w:t>
            </w:r>
            <w:r w:rsidR="006B2C9E">
              <w:rPr>
                <w:noProof/>
                <w:webHidden/>
              </w:rPr>
              <w:fldChar w:fldCharType="end"/>
            </w:r>
          </w:hyperlink>
        </w:p>
        <w:p w14:paraId="3DB10D35" w14:textId="77777777" w:rsidR="006B2C9E" w:rsidRDefault="00D5475E">
          <w:pPr>
            <w:pStyle w:val="Spistreci1"/>
            <w:rPr>
              <w:rFonts w:asciiTheme="minorHAnsi" w:eastAsiaTheme="minorEastAsia" w:hAnsiTheme="minorHAnsi" w:cstheme="minorBidi"/>
              <w:noProof/>
              <w:sz w:val="22"/>
              <w:szCs w:val="22"/>
            </w:rPr>
          </w:pPr>
          <w:hyperlink w:anchor="_Toc216254051" w:history="1">
            <w:r w:rsidR="006B2C9E" w:rsidRPr="00113A33">
              <w:rPr>
                <w:rStyle w:val="Hipercze"/>
                <w:noProof/>
              </w:rPr>
              <w:t>§ 21. Siła wyższa</w:t>
            </w:r>
            <w:r w:rsidR="006B2C9E">
              <w:rPr>
                <w:noProof/>
                <w:webHidden/>
              </w:rPr>
              <w:tab/>
            </w:r>
            <w:r w:rsidR="006B2C9E">
              <w:rPr>
                <w:noProof/>
                <w:webHidden/>
              </w:rPr>
              <w:fldChar w:fldCharType="begin"/>
            </w:r>
            <w:r w:rsidR="006B2C9E">
              <w:rPr>
                <w:noProof/>
                <w:webHidden/>
              </w:rPr>
              <w:instrText xml:space="preserve"> PAGEREF _Toc216254051 \h </w:instrText>
            </w:r>
            <w:r w:rsidR="006B2C9E">
              <w:rPr>
                <w:noProof/>
                <w:webHidden/>
              </w:rPr>
            </w:r>
            <w:r w:rsidR="006B2C9E">
              <w:rPr>
                <w:noProof/>
                <w:webHidden/>
              </w:rPr>
              <w:fldChar w:fldCharType="separate"/>
            </w:r>
            <w:r>
              <w:rPr>
                <w:noProof/>
                <w:webHidden/>
              </w:rPr>
              <w:t>56</w:t>
            </w:r>
            <w:r w:rsidR="006B2C9E">
              <w:rPr>
                <w:noProof/>
                <w:webHidden/>
              </w:rPr>
              <w:fldChar w:fldCharType="end"/>
            </w:r>
          </w:hyperlink>
        </w:p>
        <w:p w14:paraId="4C5483F1" w14:textId="77777777" w:rsidR="006B2C9E" w:rsidRDefault="00D5475E">
          <w:pPr>
            <w:pStyle w:val="Spistreci1"/>
            <w:rPr>
              <w:rFonts w:asciiTheme="minorHAnsi" w:eastAsiaTheme="minorEastAsia" w:hAnsiTheme="minorHAnsi" w:cstheme="minorBidi"/>
              <w:noProof/>
              <w:sz w:val="22"/>
              <w:szCs w:val="22"/>
            </w:rPr>
          </w:pPr>
          <w:hyperlink w:anchor="_Toc216254052" w:history="1">
            <w:r w:rsidR="006B2C9E" w:rsidRPr="00113A33">
              <w:rPr>
                <w:rStyle w:val="Hipercze"/>
                <w:noProof/>
              </w:rPr>
              <w:t>§ 22. Postanowienia końcowe</w:t>
            </w:r>
            <w:r w:rsidR="006B2C9E">
              <w:rPr>
                <w:noProof/>
                <w:webHidden/>
              </w:rPr>
              <w:tab/>
            </w:r>
            <w:r w:rsidR="006B2C9E">
              <w:rPr>
                <w:noProof/>
                <w:webHidden/>
              </w:rPr>
              <w:fldChar w:fldCharType="begin"/>
            </w:r>
            <w:r w:rsidR="006B2C9E">
              <w:rPr>
                <w:noProof/>
                <w:webHidden/>
              </w:rPr>
              <w:instrText xml:space="preserve"> PAGEREF _Toc216254052 \h </w:instrText>
            </w:r>
            <w:r w:rsidR="006B2C9E">
              <w:rPr>
                <w:noProof/>
                <w:webHidden/>
              </w:rPr>
            </w:r>
            <w:r w:rsidR="006B2C9E">
              <w:rPr>
                <w:noProof/>
                <w:webHidden/>
              </w:rPr>
              <w:fldChar w:fldCharType="separate"/>
            </w:r>
            <w:r>
              <w:rPr>
                <w:noProof/>
                <w:webHidden/>
              </w:rPr>
              <w:t>57</w:t>
            </w:r>
            <w:r w:rsidR="006B2C9E">
              <w:rPr>
                <w:noProof/>
                <w:webHidden/>
              </w:rPr>
              <w:fldChar w:fldCharType="end"/>
            </w:r>
          </w:hyperlink>
        </w:p>
        <w:p w14:paraId="61569EA6" w14:textId="77777777" w:rsidR="006B2C9E" w:rsidRDefault="00D5475E">
          <w:pPr>
            <w:pStyle w:val="Spistreci1"/>
            <w:rPr>
              <w:rFonts w:asciiTheme="minorHAnsi" w:eastAsiaTheme="minorEastAsia" w:hAnsiTheme="minorHAnsi" w:cstheme="minorBidi"/>
              <w:noProof/>
              <w:sz w:val="22"/>
              <w:szCs w:val="22"/>
            </w:rPr>
          </w:pPr>
          <w:hyperlink w:anchor="_Toc216254053" w:history="1">
            <w:r w:rsidR="006B2C9E" w:rsidRPr="00113A33">
              <w:rPr>
                <w:rStyle w:val="Hipercze"/>
                <w:noProof/>
              </w:rPr>
              <w:t>Załączniki do Umowy</w:t>
            </w:r>
            <w:r w:rsidR="006B2C9E">
              <w:rPr>
                <w:noProof/>
                <w:webHidden/>
              </w:rPr>
              <w:tab/>
            </w:r>
            <w:r w:rsidR="006B2C9E">
              <w:rPr>
                <w:noProof/>
                <w:webHidden/>
              </w:rPr>
              <w:fldChar w:fldCharType="begin"/>
            </w:r>
            <w:r w:rsidR="006B2C9E">
              <w:rPr>
                <w:noProof/>
                <w:webHidden/>
              </w:rPr>
              <w:instrText xml:space="preserve"> PAGEREF _Toc216254053 \h </w:instrText>
            </w:r>
            <w:r w:rsidR="006B2C9E">
              <w:rPr>
                <w:noProof/>
                <w:webHidden/>
              </w:rPr>
            </w:r>
            <w:r w:rsidR="006B2C9E">
              <w:rPr>
                <w:noProof/>
                <w:webHidden/>
              </w:rPr>
              <w:fldChar w:fldCharType="separate"/>
            </w:r>
            <w:r>
              <w:rPr>
                <w:noProof/>
                <w:webHidden/>
              </w:rPr>
              <w:t>57</w:t>
            </w:r>
            <w:r w:rsidR="006B2C9E">
              <w:rPr>
                <w:noProof/>
                <w:webHidden/>
              </w:rPr>
              <w:fldChar w:fldCharType="end"/>
            </w:r>
          </w:hyperlink>
        </w:p>
        <w:p w14:paraId="2B09694E" w14:textId="72FB3025"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20" w:displacedByCustomXml="prev"/>
    <w:p w14:paraId="2319A0F1" w14:textId="3105BCA5" w:rsidR="000C23F8" w:rsidRDefault="000C23F8" w:rsidP="000C23F8">
      <w:pPr>
        <w:rPr>
          <w:b/>
          <w:bCs/>
          <w:sz w:val="22"/>
          <w:szCs w:val="22"/>
        </w:rPr>
      </w:pPr>
      <w:r w:rsidRPr="008F2909">
        <w:rPr>
          <w:b/>
          <w:bCs/>
          <w:sz w:val="22"/>
          <w:szCs w:val="22"/>
        </w:rPr>
        <w:br w:type="page"/>
      </w:r>
    </w:p>
    <w:p w14:paraId="183CCF89" w14:textId="77777777" w:rsidR="00BB3697" w:rsidRPr="008F2909" w:rsidRDefault="00BB3697" w:rsidP="000C23F8"/>
    <w:p w14:paraId="293FFB98" w14:textId="77777777" w:rsidR="000C23F8" w:rsidRPr="000C23F8" w:rsidRDefault="000C23F8" w:rsidP="000C23F8">
      <w:pPr>
        <w:pStyle w:val="Nagwek2"/>
      </w:pPr>
      <w:bookmarkStart w:id="122" w:name="_Toc64016200"/>
      <w:bookmarkStart w:id="123" w:name="_Toc106095860"/>
      <w:bookmarkStart w:id="124" w:name="_Toc106096300"/>
      <w:bookmarkStart w:id="125" w:name="_Toc106096404"/>
      <w:bookmarkStart w:id="126" w:name="_Toc216254031"/>
      <w:bookmarkStart w:id="127" w:name="_Hlk67825483"/>
      <w:r w:rsidRPr="000C23F8">
        <w:t>§ 1. Podstawa zawarcia Umowy</w:t>
      </w:r>
      <w:bookmarkEnd w:id="122"/>
      <w:bookmarkEnd w:id="123"/>
      <w:bookmarkEnd w:id="124"/>
      <w:bookmarkEnd w:id="125"/>
      <w:bookmarkEnd w:id="126"/>
    </w:p>
    <w:p w14:paraId="16A3B8FC" w14:textId="01478D06" w:rsidR="000C23F8" w:rsidRDefault="000C23F8" w:rsidP="00AC44ED">
      <w:pPr>
        <w:numPr>
          <w:ilvl w:val="0"/>
          <w:numId w:val="36"/>
        </w:numPr>
        <w:spacing w:line="259" w:lineRule="auto"/>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D61B64" w:rsidRPr="00D61B64">
        <w:rPr>
          <w:b/>
          <w:sz w:val="22"/>
          <w:szCs w:val="22"/>
        </w:rPr>
        <w:t>Wykonanie projektów zamiennych budowlano-technicznych: zadanie nr 1 pt.: Ukształtowanie terenu obiektu „Północ” poprzez włączenie terenu osadnika mułowego nr V – Etap IV na terenie położonym w Rybniku oraz zadanie nr 2 pt.: Budowa obiektów rekreacyjno-sportowych na terenach zdegradowanych przemysłowo i terenach byłego szybu VI KWK Jankowice poprzez podniesienie do rzędnej 330 m n.p.m. – Etap III</w:t>
      </w:r>
      <w:r w:rsidRPr="00E66F78">
        <w:rPr>
          <w:sz w:val="22"/>
          <w:szCs w:val="22"/>
        </w:rPr>
        <w:t xml:space="preserve"> (nr sprawy </w:t>
      </w:r>
      <w:r w:rsidR="00321A2B" w:rsidRPr="00321A2B">
        <w:rPr>
          <w:sz w:val="22"/>
          <w:szCs w:val="22"/>
        </w:rPr>
        <w:t>482501666</w:t>
      </w:r>
      <w:r w:rsidRPr="00E92E2C">
        <w:rPr>
          <w:sz w:val="22"/>
          <w:szCs w:val="22"/>
        </w:rPr>
        <w:t>)</w:t>
      </w:r>
    </w:p>
    <w:p w14:paraId="71B53A15" w14:textId="60141D8D" w:rsidR="000C23F8" w:rsidRPr="000C0BCE" w:rsidRDefault="000C23F8" w:rsidP="00AC44ED">
      <w:pPr>
        <w:numPr>
          <w:ilvl w:val="0"/>
          <w:numId w:val="36"/>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w:t>
      </w:r>
      <w:r w:rsidR="00FE4CE9">
        <w:rPr>
          <w:bCs/>
          <w:iCs/>
          <w:sz w:val="22"/>
          <w:szCs w:val="22"/>
        </w:rPr>
        <w:t>nr ….</w:t>
      </w:r>
      <w:r w:rsidRPr="008D2163">
        <w:rPr>
          <w:bCs/>
          <w:iCs/>
          <w:sz w:val="22"/>
          <w:szCs w:val="22"/>
        </w:rPr>
        <w:t xml:space="preserve">Zarządu PGG S.A. </w:t>
      </w:r>
      <w:r w:rsidR="00FE4CE9">
        <w:rPr>
          <w:bCs/>
          <w:iCs/>
          <w:sz w:val="22"/>
          <w:szCs w:val="22"/>
        </w:rPr>
        <w:t>z dnia……</w:t>
      </w:r>
    </w:p>
    <w:p w14:paraId="2AA2865F" w14:textId="77777777" w:rsidR="000C23F8" w:rsidRPr="00E66F78" w:rsidRDefault="000C23F8" w:rsidP="000C23F8">
      <w:pPr>
        <w:pStyle w:val="Nagwek2"/>
      </w:pPr>
      <w:bookmarkStart w:id="128" w:name="_Toc64016201"/>
      <w:bookmarkStart w:id="129" w:name="_Toc106095861"/>
      <w:bookmarkStart w:id="130" w:name="_Toc106096301"/>
      <w:bookmarkStart w:id="131" w:name="_Toc106096405"/>
      <w:bookmarkStart w:id="132" w:name="_Toc216254032"/>
      <w:bookmarkStart w:id="133" w:name="_Hlk106017812"/>
      <w:bookmarkEnd w:id="127"/>
      <w:r w:rsidRPr="00E66F78">
        <w:t>§</w:t>
      </w:r>
      <w:r>
        <w:t xml:space="preserve"> </w:t>
      </w:r>
      <w:r w:rsidRPr="00E66F78">
        <w:t>2. Przedmiot Umowy</w:t>
      </w:r>
      <w:bookmarkEnd w:id="128"/>
      <w:bookmarkEnd w:id="129"/>
      <w:bookmarkEnd w:id="130"/>
      <w:bookmarkEnd w:id="131"/>
      <w:bookmarkEnd w:id="132"/>
    </w:p>
    <w:p w14:paraId="3809B8E3" w14:textId="03FA1D56" w:rsidR="000C23F8" w:rsidRPr="00F8529D" w:rsidRDefault="000C23F8" w:rsidP="00AC44ED">
      <w:pPr>
        <w:numPr>
          <w:ilvl w:val="0"/>
          <w:numId w:val="57"/>
        </w:numPr>
        <w:spacing w:line="259" w:lineRule="auto"/>
        <w:jc w:val="both"/>
        <w:rPr>
          <w:sz w:val="22"/>
          <w:szCs w:val="22"/>
        </w:rPr>
      </w:pPr>
      <w:r w:rsidRPr="00E66F78">
        <w:rPr>
          <w:sz w:val="22"/>
          <w:szCs w:val="22"/>
        </w:rPr>
        <w:t xml:space="preserve">Przedmiotem </w:t>
      </w:r>
      <w:r w:rsidRPr="00F8529D">
        <w:rPr>
          <w:sz w:val="22"/>
          <w:szCs w:val="22"/>
        </w:rPr>
        <w:t xml:space="preserve">Umowy jest </w:t>
      </w:r>
      <w:r w:rsidR="00D61B64" w:rsidRPr="00E51FB7">
        <w:rPr>
          <w:b/>
          <w:sz w:val="22"/>
          <w:szCs w:val="22"/>
        </w:rPr>
        <w:t>wykonanie projekt</w:t>
      </w:r>
      <w:r w:rsidR="00E51FB7" w:rsidRPr="00E51FB7">
        <w:rPr>
          <w:b/>
          <w:sz w:val="22"/>
          <w:szCs w:val="22"/>
        </w:rPr>
        <w:t>u</w:t>
      </w:r>
      <w:r w:rsidR="00D61B64" w:rsidRPr="00E51FB7">
        <w:rPr>
          <w:b/>
          <w:sz w:val="22"/>
          <w:szCs w:val="22"/>
        </w:rPr>
        <w:t xml:space="preserve"> </w:t>
      </w:r>
      <w:r w:rsidR="00E51FB7" w:rsidRPr="00E51FB7">
        <w:rPr>
          <w:b/>
          <w:sz w:val="22"/>
          <w:szCs w:val="22"/>
        </w:rPr>
        <w:t>znamiennego budowlano-technicznego w</w:t>
      </w:r>
      <w:r w:rsidR="00E51FB7">
        <w:rPr>
          <w:b/>
          <w:sz w:val="22"/>
          <w:szCs w:val="22"/>
        </w:rPr>
        <w:t> </w:t>
      </w:r>
      <w:r w:rsidR="00E51FB7" w:rsidRPr="00E51FB7">
        <w:rPr>
          <w:b/>
          <w:sz w:val="22"/>
          <w:szCs w:val="22"/>
        </w:rPr>
        <w:t xml:space="preserve">zakresie </w:t>
      </w:r>
      <w:r w:rsidR="00E51FB7" w:rsidRPr="00E51FB7">
        <w:rPr>
          <w:b/>
          <w:sz w:val="22"/>
          <w:szCs w:val="22"/>
          <w:u w:val="single"/>
        </w:rPr>
        <w:t>zadania</w:t>
      </w:r>
      <w:r w:rsidR="00D61B64" w:rsidRPr="00E51FB7">
        <w:rPr>
          <w:b/>
          <w:sz w:val="22"/>
          <w:szCs w:val="22"/>
          <w:u w:val="single"/>
        </w:rPr>
        <w:t xml:space="preserve"> nr …..</w:t>
      </w:r>
      <w:r w:rsidR="000E40FD" w:rsidRPr="00F8529D">
        <w:rPr>
          <w:sz w:val="22"/>
          <w:szCs w:val="22"/>
        </w:rPr>
        <w:t xml:space="preserve"> </w:t>
      </w:r>
      <w:bookmarkStart w:id="134" w:name="_Hlk146741672"/>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6806B627" w14:textId="357A73AB" w:rsidR="000C23F8" w:rsidRPr="00F8529D" w:rsidRDefault="000C23F8" w:rsidP="00AC44ED">
      <w:pPr>
        <w:numPr>
          <w:ilvl w:val="0"/>
          <w:numId w:val="57"/>
        </w:numPr>
        <w:spacing w:line="259" w:lineRule="auto"/>
        <w:ind w:hanging="357"/>
        <w:jc w:val="both"/>
        <w:rPr>
          <w:sz w:val="22"/>
          <w:szCs w:val="22"/>
        </w:rPr>
      </w:pPr>
      <w:bookmarkStart w:id="135" w:name="_Hlk67825626"/>
      <w:bookmarkEnd w:id="134"/>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rsidP="00AC44ED">
      <w:pPr>
        <w:numPr>
          <w:ilvl w:val="0"/>
          <w:numId w:val="57"/>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19169DE9" w:rsidR="000C23F8" w:rsidRPr="008B48AD" w:rsidRDefault="000C23F8" w:rsidP="00AC44ED">
      <w:pPr>
        <w:numPr>
          <w:ilvl w:val="0"/>
          <w:numId w:val="57"/>
        </w:numPr>
        <w:spacing w:line="259" w:lineRule="auto"/>
        <w:ind w:left="357"/>
        <w:jc w:val="both"/>
        <w:rPr>
          <w:sz w:val="22"/>
          <w:szCs w:val="22"/>
        </w:rPr>
      </w:pPr>
      <w:r w:rsidRPr="00CA0A9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006D1AB9" w14:textId="13B4C399" w:rsidR="000C23F8" w:rsidRPr="00886D56" w:rsidRDefault="000C23F8" w:rsidP="00AC44ED">
      <w:pPr>
        <w:numPr>
          <w:ilvl w:val="0"/>
          <w:numId w:val="57"/>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Pr>
          <w:sz w:val="22"/>
          <w:szCs w:val="22"/>
        </w:rPr>
        <w:t xml:space="preserve"> </w:t>
      </w:r>
    </w:p>
    <w:p w14:paraId="74A6D7A3" w14:textId="176A5EF8" w:rsidR="000C23F8" w:rsidRPr="00F8529D" w:rsidRDefault="000C23F8" w:rsidP="00AC44ED">
      <w:pPr>
        <w:numPr>
          <w:ilvl w:val="0"/>
          <w:numId w:val="57"/>
        </w:numPr>
        <w:spacing w:line="259" w:lineRule="auto"/>
        <w:ind w:left="357"/>
        <w:jc w:val="both"/>
        <w:rPr>
          <w:sz w:val="22"/>
          <w:szCs w:val="22"/>
        </w:rPr>
      </w:pPr>
      <w:r w:rsidRPr="008953DB">
        <w:rPr>
          <w:sz w:val="22"/>
          <w:szCs w:val="22"/>
        </w:rPr>
        <w:t xml:space="preserve">Realizacja Umowy </w:t>
      </w:r>
      <w:r w:rsidRPr="00E51FB7">
        <w:rPr>
          <w:iCs/>
          <w:sz w:val="22"/>
          <w:szCs w:val="22"/>
        </w:rPr>
        <w:t>nie wymaga</w:t>
      </w:r>
      <w:r w:rsidRPr="00E51FB7">
        <w:rPr>
          <w:sz w:val="22"/>
          <w:szCs w:val="22"/>
        </w:rPr>
        <w:t xml:space="preserve"> 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umowy</w:t>
      </w:r>
      <w:bookmarkStart w:id="136" w:name="_Hlk146741712"/>
      <w:r w:rsidRPr="00F8529D">
        <w:rPr>
          <w:sz w:val="22"/>
          <w:szCs w:val="22"/>
        </w:rPr>
        <w:t xml:space="preserve">. </w:t>
      </w:r>
      <w:bookmarkEnd w:id="136"/>
    </w:p>
    <w:p w14:paraId="055A860C" w14:textId="77777777" w:rsidR="000C23F8" w:rsidRPr="00E66F78" w:rsidRDefault="000C23F8" w:rsidP="000C23F8">
      <w:pPr>
        <w:pStyle w:val="Nagwek2"/>
      </w:pPr>
      <w:bookmarkStart w:id="137" w:name="_Toc64016202"/>
      <w:bookmarkStart w:id="138" w:name="_Toc106095862"/>
      <w:bookmarkStart w:id="139" w:name="_Toc106096302"/>
      <w:bookmarkStart w:id="140" w:name="_Toc106096406"/>
      <w:bookmarkStart w:id="141" w:name="_Toc216254033"/>
      <w:bookmarkEnd w:id="133"/>
      <w:r w:rsidRPr="00E66F78">
        <w:t>§</w:t>
      </w:r>
      <w:r>
        <w:t xml:space="preserve"> </w:t>
      </w:r>
      <w:r w:rsidRPr="00E66F78">
        <w:t>3. Cena i sposób rozliczeń</w:t>
      </w:r>
      <w:bookmarkEnd w:id="137"/>
      <w:bookmarkEnd w:id="138"/>
      <w:bookmarkEnd w:id="139"/>
      <w:bookmarkEnd w:id="140"/>
      <w:bookmarkEnd w:id="141"/>
    </w:p>
    <w:p w14:paraId="09AEAF3B" w14:textId="60DE1916" w:rsidR="00F5692A" w:rsidRPr="00681415" w:rsidRDefault="00F5692A" w:rsidP="00AC44ED">
      <w:pPr>
        <w:numPr>
          <w:ilvl w:val="0"/>
          <w:numId w:val="37"/>
        </w:numPr>
        <w:spacing w:line="259" w:lineRule="auto"/>
        <w:ind w:hanging="357"/>
        <w:jc w:val="both"/>
        <w:rPr>
          <w:sz w:val="22"/>
          <w:szCs w:val="22"/>
        </w:rPr>
      </w:pPr>
      <w:r w:rsidRPr="00681415">
        <w:rPr>
          <w:sz w:val="22"/>
          <w:szCs w:val="22"/>
        </w:rPr>
        <w:t xml:space="preserve">Wartość Umowy </w:t>
      </w:r>
      <w:r w:rsidR="00E51FB7" w:rsidRPr="00E51FB7">
        <w:rPr>
          <w:sz w:val="22"/>
          <w:szCs w:val="22"/>
        </w:rPr>
        <w:t>wynosi</w:t>
      </w:r>
      <w:r w:rsidRPr="00681415">
        <w:rPr>
          <w:sz w:val="22"/>
          <w:szCs w:val="22"/>
        </w:rPr>
        <w:t>:  ……………… zł netto.</w:t>
      </w:r>
    </w:p>
    <w:p w14:paraId="4AD6E146" w14:textId="5CB79D84" w:rsidR="00F5692A" w:rsidRDefault="00F5692A" w:rsidP="00AC44ED">
      <w:pPr>
        <w:numPr>
          <w:ilvl w:val="0"/>
          <w:numId w:val="37"/>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 xml:space="preserve">w Ofercie Wykonawcy oraz </w:t>
      </w:r>
      <w:r w:rsidR="00DA44BE" w:rsidRPr="00F8529D">
        <w:rPr>
          <w:sz w:val="22"/>
          <w:szCs w:val="22"/>
        </w:rPr>
        <w:t>szacunkową liczbę</w:t>
      </w:r>
      <w:r w:rsidRPr="00F8529D">
        <w:rPr>
          <w:sz w:val="22"/>
          <w:szCs w:val="22"/>
        </w:rPr>
        <w:t xml:space="preserve"> jednostek podaną w Specyfikacji Warunków Zamówienia. </w:t>
      </w:r>
    </w:p>
    <w:p w14:paraId="20AB70D7" w14:textId="13D7ED17" w:rsidR="004C69F9" w:rsidRPr="00860B96" w:rsidRDefault="004C69F9" w:rsidP="00AC44ED">
      <w:pPr>
        <w:numPr>
          <w:ilvl w:val="0"/>
          <w:numId w:val="37"/>
        </w:numPr>
        <w:spacing w:line="259" w:lineRule="auto"/>
        <w:ind w:hanging="357"/>
        <w:jc w:val="both"/>
        <w:rPr>
          <w:sz w:val="22"/>
          <w:szCs w:val="22"/>
        </w:rPr>
      </w:pPr>
      <w:r w:rsidRPr="00860B96">
        <w:rPr>
          <w:sz w:val="22"/>
          <w:szCs w:val="22"/>
        </w:rPr>
        <w:t>Cen</w:t>
      </w:r>
      <w:r>
        <w:rPr>
          <w:sz w:val="22"/>
          <w:szCs w:val="22"/>
        </w:rPr>
        <w:t>y</w:t>
      </w:r>
      <w:r w:rsidRPr="00860B96">
        <w:rPr>
          <w:sz w:val="22"/>
          <w:szCs w:val="22"/>
        </w:rPr>
        <w:t xml:space="preserve"> netto dla rozliczenia poszczególnych etapów usługi wynos</w:t>
      </w:r>
      <w:r>
        <w:rPr>
          <w:sz w:val="22"/>
          <w:szCs w:val="22"/>
        </w:rPr>
        <w:t>zą</w:t>
      </w:r>
      <w:r w:rsidRPr="00860B96">
        <w:rPr>
          <w:sz w:val="22"/>
          <w:szCs w:val="22"/>
        </w:rPr>
        <w:t xml:space="preserve">: </w:t>
      </w:r>
    </w:p>
    <w:p w14:paraId="70421689" w14:textId="120666DF" w:rsidR="004C69F9" w:rsidRPr="004C69F9" w:rsidRDefault="004C69F9" w:rsidP="00AC44ED">
      <w:pPr>
        <w:pStyle w:val="Akapitzlist"/>
        <w:numPr>
          <w:ilvl w:val="2"/>
          <w:numId w:val="37"/>
        </w:numPr>
        <w:spacing w:after="120"/>
        <w:ind w:left="709" w:hanging="357"/>
        <w:contextualSpacing w:val="0"/>
        <w:jc w:val="both"/>
        <w:rPr>
          <w:sz w:val="22"/>
          <w:szCs w:val="22"/>
        </w:rPr>
      </w:pPr>
      <w:r w:rsidRPr="004C69F9">
        <w:rPr>
          <w:sz w:val="22"/>
          <w:szCs w:val="22"/>
        </w:rPr>
        <w:t xml:space="preserve">Etap I - </w:t>
      </w:r>
      <w:r>
        <w:rPr>
          <w:sz w:val="22"/>
          <w:szCs w:val="22"/>
        </w:rPr>
        <w:t>40</w:t>
      </w:r>
      <w:r w:rsidRPr="004C69F9">
        <w:rPr>
          <w:sz w:val="22"/>
          <w:szCs w:val="22"/>
        </w:rPr>
        <w:t xml:space="preserve">% wartości zadania </w:t>
      </w:r>
      <w:r w:rsidRPr="00E51FB7">
        <w:rPr>
          <w:sz w:val="22"/>
          <w:szCs w:val="22"/>
        </w:rPr>
        <w:t>po złożeniu wniosku o zmianę decyzji o pozwoleniu na budowę wraz z</w:t>
      </w:r>
      <w:r>
        <w:rPr>
          <w:sz w:val="22"/>
          <w:szCs w:val="22"/>
        </w:rPr>
        <w:t> </w:t>
      </w:r>
      <w:r w:rsidRPr="00E51FB7">
        <w:rPr>
          <w:sz w:val="22"/>
          <w:szCs w:val="22"/>
        </w:rPr>
        <w:t>dokumentacją projektową budowlano techniczną</w:t>
      </w:r>
      <w:r w:rsidRPr="004C69F9">
        <w:rPr>
          <w:sz w:val="22"/>
          <w:szCs w:val="22"/>
        </w:rPr>
        <w:t xml:space="preserve"> </w:t>
      </w:r>
      <w:r>
        <w:rPr>
          <w:sz w:val="22"/>
          <w:szCs w:val="22"/>
        </w:rPr>
        <w:t xml:space="preserve"> - </w:t>
      </w:r>
      <w:r w:rsidRPr="004C69F9">
        <w:rPr>
          <w:sz w:val="22"/>
          <w:szCs w:val="22"/>
        </w:rPr>
        <w:t>………. zł netto</w:t>
      </w:r>
    </w:p>
    <w:p w14:paraId="4971753D" w14:textId="4B71F3D8" w:rsidR="004C69F9" w:rsidRPr="00F8529D" w:rsidRDefault="004C69F9" w:rsidP="00AC44ED">
      <w:pPr>
        <w:pStyle w:val="Akapitzlist"/>
        <w:numPr>
          <w:ilvl w:val="2"/>
          <w:numId w:val="37"/>
        </w:numPr>
        <w:spacing w:before="120" w:after="120"/>
        <w:ind w:left="709" w:hanging="357"/>
        <w:contextualSpacing w:val="0"/>
        <w:jc w:val="both"/>
        <w:rPr>
          <w:sz w:val="22"/>
          <w:szCs w:val="22"/>
        </w:rPr>
      </w:pPr>
      <w:r w:rsidRPr="00860B96">
        <w:rPr>
          <w:sz w:val="22"/>
          <w:szCs w:val="22"/>
        </w:rPr>
        <w:t xml:space="preserve">Etap II - </w:t>
      </w:r>
      <w:r>
        <w:rPr>
          <w:sz w:val="22"/>
          <w:szCs w:val="22"/>
        </w:rPr>
        <w:t>60</w:t>
      </w:r>
      <w:r w:rsidRPr="00860B96">
        <w:rPr>
          <w:sz w:val="22"/>
          <w:szCs w:val="22"/>
        </w:rPr>
        <w:t xml:space="preserve">% </w:t>
      </w:r>
      <w:r w:rsidRPr="00E51FB7">
        <w:rPr>
          <w:sz w:val="22"/>
          <w:szCs w:val="22"/>
        </w:rPr>
        <w:t xml:space="preserve">po </w:t>
      </w:r>
      <w:r w:rsidRPr="002B0CD0">
        <w:rPr>
          <w:sz w:val="22"/>
          <w:szCs w:val="22"/>
        </w:rPr>
        <w:t>uzyskaniu prawomocnej decyzji</w:t>
      </w:r>
      <w:r w:rsidRPr="00E51FB7">
        <w:rPr>
          <w:sz w:val="22"/>
          <w:szCs w:val="22"/>
        </w:rPr>
        <w:t xml:space="preserve"> zamiennej</w:t>
      </w:r>
      <w:r w:rsidRPr="00860B96">
        <w:rPr>
          <w:sz w:val="22"/>
          <w:szCs w:val="22"/>
        </w:rPr>
        <w:t xml:space="preserve"> </w:t>
      </w:r>
      <w:r>
        <w:rPr>
          <w:sz w:val="22"/>
          <w:szCs w:val="22"/>
        </w:rPr>
        <w:t xml:space="preserve"> - </w:t>
      </w:r>
      <w:r w:rsidRPr="00860B96">
        <w:rPr>
          <w:sz w:val="22"/>
          <w:szCs w:val="22"/>
        </w:rPr>
        <w:t>………. zł netto</w:t>
      </w:r>
      <w:r w:rsidR="00841614">
        <w:rPr>
          <w:sz w:val="22"/>
          <w:szCs w:val="22"/>
        </w:rPr>
        <w:t>.</w:t>
      </w:r>
    </w:p>
    <w:p w14:paraId="074E11E4" w14:textId="0BFF2577" w:rsidR="00F5692A" w:rsidRPr="00F8529D" w:rsidRDefault="00F5692A" w:rsidP="00AC44ED">
      <w:pPr>
        <w:numPr>
          <w:ilvl w:val="0"/>
          <w:numId w:val="37"/>
        </w:numPr>
        <w:spacing w:line="259" w:lineRule="auto"/>
        <w:ind w:left="357" w:hanging="357"/>
        <w:jc w:val="both"/>
        <w:rPr>
          <w:sz w:val="22"/>
          <w:szCs w:val="22"/>
        </w:rPr>
      </w:pPr>
      <w:r w:rsidRPr="00F8529D">
        <w:rPr>
          <w:sz w:val="22"/>
          <w:szCs w:val="22"/>
        </w:rPr>
        <w:t>Do ceny netto zostanie doliczony podatek od towarów i usług w wysokości obowiązującej w</w:t>
      </w:r>
      <w:r w:rsidR="00E51FB7">
        <w:rPr>
          <w:sz w:val="22"/>
          <w:szCs w:val="22"/>
        </w:rPr>
        <w:t> </w:t>
      </w:r>
      <w:r w:rsidRPr="00F8529D">
        <w:rPr>
          <w:sz w:val="22"/>
          <w:szCs w:val="22"/>
        </w:rPr>
        <w:t>okresie realizacji zamówienia.</w:t>
      </w:r>
    </w:p>
    <w:p w14:paraId="7FE28A5F" w14:textId="737E60AA" w:rsidR="00F5692A" w:rsidRPr="00F8529D" w:rsidRDefault="00F5692A" w:rsidP="00AC44ED">
      <w:pPr>
        <w:pStyle w:val="bullet"/>
        <w:numPr>
          <w:ilvl w:val="0"/>
          <w:numId w:val="37"/>
        </w:numPr>
        <w:spacing w:before="0" w:after="0"/>
        <w:jc w:val="both"/>
        <w:rPr>
          <w:i/>
          <w:sz w:val="22"/>
          <w:szCs w:val="22"/>
        </w:rPr>
      </w:pPr>
      <w:r w:rsidRPr="00F8529D">
        <w:rPr>
          <w:sz w:val="22"/>
        </w:rPr>
        <w:t>Cen</w:t>
      </w:r>
      <w:r w:rsidR="004C69F9">
        <w:rPr>
          <w:sz w:val="22"/>
        </w:rPr>
        <w:t>y</w:t>
      </w:r>
      <w:r w:rsidRPr="00F8529D">
        <w:rPr>
          <w:sz w:val="22"/>
        </w:rPr>
        <w:t xml:space="preserve"> netto </w:t>
      </w:r>
      <w:r w:rsidR="004C69F9">
        <w:rPr>
          <w:sz w:val="22"/>
        </w:rPr>
        <w:t>są</w:t>
      </w:r>
      <w:r w:rsidRPr="00F8529D">
        <w:rPr>
          <w:sz w:val="22"/>
        </w:rPr>
        <w:t xml:space="preserve"> stał</w:t>
      </w:r>
      <w:r w:rsidR="004C69F9">
        <w:rPr>
          <w:sz w:val="22"/>
        </w:rPr>
        <w:t>e</w:t>
      </w:r>
      <w:r w:rsidRPr="00F8529D">
        <w:rPr>
          <w:sz w:val="22"/>
        </w:rPr>
        <w:t xml:space="preserve">, a wartość Umowy nie będzie indeksowana, </w:t>
      </w:r>
      <w:r w:rsidRPr="00F8529D">
        <w:rPr>
          <w:sz w:val="22"/>
          <w:szCs w:val="20"/>
        </w:rPr>
        <w:t>chyba, że postanowienia niniejszej Umowy wprost stanowią inaczej.</w:t>
      </w:r>
    </w:p>
    <w:p w14:paraId="30E365FC" w14:textId="50A2B348" w:rsidR="00F5692A" w:rsidRPr="00F8529D" w:rsidRDefault="00F5692A" w:rsidP="00AC44ED">
      <w:pPr>
        <w:numPr>
          <w:ilvl w:val="0"/>
          <w:numId w:val="37"/>
        </w:numPr>
        <w:spacing w:line="259" w:lineRule="auto"/>
        <w:ind w:hanging="357"/>
        <w:jc w:val="both"/>
        <w:rPr>
          <w:sz w:val="22"/>
          <w:szCs w:val="22"/>
        </w:rPr>
      </w:pPr>
      <w:r w:rsidRPr="00F8529D">
        <w:rPr>
          <w:sz w:val="22"/>
          <w:szCs w:val="22"/>
        </w:rPr>
        <w:t>Cen</w:t>
      </w:r>
      <w:r w:rsidR="004C69F9">
        <w:rPr>
          <w:sz w:val="22"/>
          <w:szCs w:val="22"/>
        </w:rPr>
        <w:t>y</w:t>
      </w:r>
      <w:r w:rsidRPr="00F8529D">
        <w:rPr>
          <w:sz w:val="22"/>
          <w:szCs w:val="22"/>
        </w:rPr>
        <w:t xml:space="preserve"> netto </w:t>
      </w:r>
      <w:r w:rsidR="00E51FB7">
        <w:rPr>
          <w:sz w:val="22"/>
          <w:szCs w:val="22"/>
        </w:rPr>
        <w:t>zawiera</w:t>
      </w:r>
      <w:r w:rsidR="004C69F9">
        <w:rPr>
          <w:sz w:val="22"/>
          <w:szCs w:val="22"/>
        </w:rPr>
        <w:t>ją</w:t>
      </w:r>
      <w:r w:rsidRPr="00F8529D">
        <w:rPr>
          <w:sz w:val="22"/>
          <w:szCs w:val="22"/>
        </w:rPr>
        <w:t xml:space="preserve"> wszelkie koszty Wykonawcy związane z realizacją Umowy, w tym w</w:t>
      </w:r>
      <w:r w:rsidR="00E51FB7">
        <w:rPr>
          <w:sz w:val="22"/>
          <w:szCs w:val="22"/>
        </w:rPr>
        <w:t> </w:t>
      </w:r>
      <w:r w:rsidRPr="00F8529D">
        <w:rPr>
          <w:sz w:val="22"/>
          <w:szCs w:val="22"/>
        </w:rPr>
        <w:t xml:space="preserve">szczególności podatki, opłaty, cło, </w:t>
      </w:r>
      <w:proofErr w:type="spellStart"/>
      <w:r w:rsidRPr="00F8529D">
        <w:rPr>
          <w:sz w:val="22"/>
          <w:szCs w:val="22"/>
        </w:rPr>
        <w:t>itd</w:t>
      </w:r>
      <w:proofErr w:type="spellEnd"/>
      <w:r w:rsidRPr="00F8529D">
        <w:rPr>
          <w:sz w:val="22"/>
          <w:szCs w:val="22"/>
        </w:rPr>
        <w:t xml:space="preserve"> i nie będą podlegały zmianom, chyba że postanowienia Umowy wprost stanowią inaczej. </w:t>
      </w:r>
    </w:p>
    <w:p w14:paraId="1ECC379C" w14:textId="77777777" w:rsidR="00F5692A" w:rsidRPr="00F8529D" w:rsidRDefault="00F5692A" w:rsidP="00AC44ED">
      <w:pPr>
        <w:pStyle w:val="Tekstpodstawowy"/>
        <w:numPr>
          <w:ilvl w:val="0"/>
          <w:numId w:val="37"/>
        </w:numPr>
        <w:tabs>
          <w:tab w:val="left" w:pos="851"/>
        </w:tabs>
        <w:spacing w:after="0"/>
        <w:jc w:val="both"/>
        <w:rPr>
          <w:iCs/>
          <w:sz w:val="22"/>
          <w:szCs w:val="22"/>
        </w:rPr>
      </w:pPr>
      <w:bookmarkStart w:id="142" w:name="_Hlk148343732"/>
      <w:r w:rsidRPr="00F8529D">
        <w:rPr>
          <w:iCs/>
          <w:sz w:val="22"/>
          <w:szCs w:val="22"/>
        </w:rPr>
        <w:lastRenderedPageBreak/>
        <w:t>W przypadku, gdy Wykonawcą jest podmiot zagraniczny, zgodnie z ustawą o podatku od towarów i usług, Zamawiający jest zobowiązany rozliczyć podatek VAT.</w:t>
      </w:r>
    </w:p>
    <w:bookmarkEnd w:id="142"/>
    <w:p w14:paraId="1B7E24F4" w14:textId="77777777" w:rsidR="00F5692A" w:rsidRDefault="00F5692A" w:rsidP="00AC44ED">
      <w:pPr>
        <w:pStyle w:val="Tekstpodstawowy"/>
        <w:numPr>
          <w:ilvl w:val="0"/>
          <w:numId w:val="37"/>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515C70D8" w14:textId="13418DDF" w:rsidR="00F5692A" w:rsidRPr="00E51FB7" w:rsidRDefault="00F5692A" w:rsidP="00AC44ED">
      <w:pPr>
        <w:numPr>
          <w:ilvl w:val="0"/>
          <w:numId w:val="37"/>
        </w:numPr>
        <w:spacing w:after="120" w:line="259" w:lineRule="auto"/>
        <w:ind w:left="357" w:hanging="357"/>
        <w:jc w:val="both"/>
        <w:rPr>
          <w:strike/>
          <w:sz w:val="22"/>
          <w:szCs w:val="22"/>
        </w:rPr>
      </w:pPr>
      <w:r w:rsidRPr="00AD47F9">
        <w:rPr>
          <w:sz w:val="22"/>
          <w:szCs w:val="22"/>
        </w:rPr>
        <w:t xml:space="preserve">Wykonawcy przysługuje wynagrodzenie za faktycznie świadczone </w:t>
      </w:r>
      <w:r w:rsidR="00E51FB7" w:rsidRPr="00E51FB7">
        <w:rPr>
          <w:iCs/>
          <w:sz w:val="22"/>
          <w:szCs w:val="22"/>
        </w:rPr>
        <w:t>usługi</w:t>
      </w:r>
      <w:r w:rsidRPr="009B2237">
        <w:rPr>
          <w:sz w:val="22"/>
          <w:szCs w:val="22"/>
        </w:rPr>
        <w:t>,</w:t>
      </w:r>
      <w:r w:rsidRPr="00AD47F9">
        <w:rPr>
          <w:sz w:val="22"/>
          <w:szCs w:val="22"/>
        </w:rPr>
        <w:t xml:space="preserve"> </w:t>
      </w:r>
      <w:r w:rsidRPr="00F8529D">
        <w:rPr>
          <w:sz w:val="22"/>
          <w:szCs w:val="22"/>
        </w:rPr>
        <w:t>które rozliczane będą w</w:t>
      </w:r>
      <w:r w:rsidR="00E51FB7">
        <w:rPr>
          <w:sz w:val="22"/>
          <w:szCs w:val="22"/>
        </w:rPr>
        <w:t> </w:t>
      </w:r>
      <w:r w:rsidRPr="00F8529D">
        <w:rPr>
          <w:sz w:val="22"/>
          <w:szCs w:val="22"/>
        </w:rPr>
        <w:t>następujący sposób:</w:t>
      </w:r>
    </w:p>
    <w:p w14:paraId="068BD25E" w14:textId="0B329915" w:rsidR="00E51FB7" w:rsidRPr="00E51FB7" w:rsidRDefault="00E51FB7" w:rsidP="00AC44ED">
      <w:pPr>
        <w:pStyle w:val="Default"/>
        <w:numPr>
          <w:ilvl w:val="0"/>
          <w:numId w:val="77"/>
        </w:numPr>
        <w:spacing w:after="120"/>
        <w:ind w:left="714" w:hanging="357"/>
        <w:jc w:val="both"/>
        <w:rPr>
          <w:sz w:val="22"/>
          <w:szCs w:val="22"/>
        </w:rPr>
      </w:pPr>
      <w:r w:rsidRPr="00E51FB7">
        <w:rPr>
          <w:sz w:val="22"/>
          <w:szCs w:val="22"/>
        </w:rPr>
        <w:t>40% wartości zadania po złożeniu wniosku o zmianę decyzji o pozwoleniu na budowę wraz z</w:t>
      </w:r>
      <w:r>
        <w:rPr>
          <w:sz w:val="22"/>
          <w:szCs w:val="22"/>
        </w:rPr>
        <w:t> </w:t>
      </w:r>
      <w:r w:rsidRPr="00E51FB7">
        <w:rPr>
          <w:sz w:val="22"/>
          <w:szCs w:val="22"/>
        </w:rPr>
        <w:t xml:space="preserve">dokumentacją projektową budowlano techniczną; </w:t>
      </w:r>
    </w:p>
    <w:p w14:paraId="7A7C1DB0" w14:textId="04CADAAF" w:rsidR="00E51FB7" w:rsidRPr="00E51FB7" w:rsidRDefault="00E51FB7" w:rsidP="00AC44ED">
      <w:pPr>
        <w:pStyle w:val="Akapitzlist"/>
        <w:numPr>
          <w:ilvl w:val="0"/>
          <w:numId w:val="77"/>
        </w:numPr>
        <w:spacing w:after="120" w:line="259" w:lineRule="auto"/>
        <w:ind w:left="714" w:hanging="357"/>
        <w:contextualSpacing w:val="0"/>
        <w:jc w:val="both"/>
        <w:rPr>
          <w:strike/>
          <w:sz w:val="22"/>
          <w:szCs w:val="22"/>
        </w:rPr>
      </w:pPr>
      <w:r w:rsidRPr="00E51FB7">
        <w:rPr>
          <w:sz w:val="22"/>
          <w:szCs w:val="22"/>
        </w:rPr>
        <w:t xml:space="preserve">60 % wartości zadania po </w:t>
      </w:r>
      <w:r w:rsidRPr="002B0CD0">
        <w:rPr>
          <w:sz w:val="22"/>
          <w:szCs w:val="22"/>
        </w:rPr>
        <w:t>uzyskaniu prawomocnej decyzji zamiennej</w:t>
      </w:r>
      <w:r w:rsidRPr="00E51FB7">
        <w:rPr>
          <w:sz w:val="22"/>
          <w:szCs w:val="22"/>
        </w:rPr>
        <w:t>.</w:t>
      </w:r>
    </w:p>
    <w:p w14:paraId="213F72DE" w14:textId="31E5D0C6" w:rsidR="000C23F8" w:rsidRPr="00AE1A7A" w:rsidRDefault="00F5692A" w:rsidP="00AC44ED">
      <w:pPr>
        <w:numPr>
          <w:ilvl w:val="0"/>
          <w:numId w:val="37"/>
        </w:numPr>
        <w:spacing w:line="259" w:lineRule="auto"/>
        <w:ind w:left="357"/>
        <w:jc w:val="both"/>
        <w:rPr>
          <w:sz w:val="22"/>
          <w:szCs w:val="22"/>
        </w:rPr>
      </w:pPr>
      <w:r w:rsidRPr="00AD47F9">
        <w:rPr>
          <w:sz w:val="22"/>
          <w:szCs w:val="22"/>
        </w:rPr>
        <w:t xml:space="preserve"> </w:t>
      </w:r>
      <w:r w:rsidR="000C23F8" w:rsidRPr="00AE1A7A">
        <w:rPr>
          <w:sz w:val="22"/>
          <w:szCs w:val="22"/>
        </w:rPr>
        <w:t>Wszelkie rozliczenia będą dokonywane w złotych polskich.</w:t>
      </w:r>
    </w:p>
    <w:p w14:paraId="1A26759C" w14:textId="430D56B5" w:rsidR="000C23F8" w:rsidRPr="00B457B8" w:rsidRDefault="000C23F8" w:rsidP="00AC44ED">
      <w:pPr>
        <w:numPr>
          <w:ilvl w:val="0"/>
          <w:numId w:val="37"/>
        </w:numPr>
        <w:spacing w:line="259" w:lineRule="auto"/>
        <w:ind w:left="357"/>
        <w:jc w:val="both"/>
        <w:rPr>
          <w:color w:val="FF0000"/>
          <w:sz w:val="22"/>
          <w:szCs w:val="22"/>
        </w:rPr>
      </w:pPr>
      <w:r w:rsidRPr="00853323">
        <w:rPr>
          <w:sz w:val="22"/>
        </w:rPr>
        <w:t>W przypadku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09CCC393" w14:textId="77777777" w:rsidR="000C23F8" w:rsidRPr="00500E2A" w:rsidRDefault="000C23F8" w:rsidP="000C23F8">
      <w:pPr>
        <w:pStyle w:val="Nagwek2"/>
      </w:pPr>
      <w:bookmarkStart w:id="143" w:name="_Toc106095863"/>
      <w:bookmarkStart w:id="144" w:name="_Toc106096303"/>
      <w:bookmarkStart w:id="145" w:name="_Toc106096407"/>
      <w:bookmarkStart w:id="146" w:name="_Toc216254034"/>
      <w:r w:rsidRPr="00500E2A">
        <w:t>§</w:t>
      </w:r>
      <w:r>
        <w:t xml:space="preserve"> </w:t>
      </w:r>
      <w:r w:rsidRPr="00500E2A">
        <w:t>4. Fakturowanie i płatności</w:t>
      </w:r>
      <w:bookmarkEnd w:id="143"/>
      <w:bookmarkEnd w:id="144"/>
      <w:bookmarkEnd w:id="145"/>
      <w:bookmarkEnd w:id="146"/>
    </w:p>
    <w:p w14:paraId="0F779AF3" w14:textId="72929B8C" w:rsidR="000C23F8" w:rsidRPr="002B0CD0" w:rsidRDefault="000C23F8" w:rsidP="00AC44ED">
      <w:pPr>
        <w:numPr>
          <w:ilvl w:val="0"/>
          <w:numId w:val="53"/>
        </w:numPr>
        <w:jc w:val="both"/>
        <w:rPr>
          <w:sz w:val="22"/>
          <w:szCs w:val="22"/>
        </w:rPr>
      </w:pPr>
      <w:bookmarkStart w:id="147" w:name="_Hlk83031827"/>
      <w:bookmarkStart w:id="148" w:name="_Hlk146741821"/>
      <w:r w:rsidRPr="002B0CD0">
        <w:rPr>
          <w:sz w:val="22"/>
          <w:szCs w:val="22"/>
        </w:rPr>
        <w:t xml:space="preserve">Rozliczenie przedmiotu </w:t>
      </w:r>
      <w:r w:rsidR="006C04A7" w:rsidRPr="002B0CD0">
        <w:rPr>
          <w:sz w:val="22"/>
          <w:szCs w:val="22"/>
        </w:rPr>
        <w:t>U</w:t>
      </w:r>
      <w:r w:rsidRPr="002B0CD0">
        <w:rPr>
          <w:sz w:val="22"/>
          <w:szCs w:val="22"/>
        </w:rPr>
        <w:t xml:space="preserve">mowy nastąpi na podstawie wystawionej faktury zgodnie </w:t>
      </w:r>
      <w:r w:rsidRPr="002B0CD0">
        <w:rPr>
          <w:sz w:val="22"/>
          <w:szCs w:val="22"/>
        </w:rPr>
        <w:br/>
        <w:t>z obowiązującymi przepisami prawa.  Do faktury Wykonawca zobowiązany jest dołączyć Protokół odbioru</w:t>
      </w:r>
      <w:r w:rsidR="006C04A7" w:rsidRPr="002B0CD0">
        <w:rPr>
          <w:sz w:val="22"/>
          <w:szCs w:val="22"/>
        </w:rPr>
        <w:t xml:space="preserve"> podpisany </w:t>
      </w:r>
      <w:r w:rsidR="00C30D61" w:rsidRPr="002B0CD0">
        <w:rPr>
          <w:sz w:val="22"/>
          <w:szCs w:val="22"/>
        </w:rPr>
        <w:t>zgodnie z ust. 3.</w:t>
      </w:r>
      <w:r w:rsidRPr="002B0CD0">
        <w:rPr>
          <w:color w:val="FF0000"/>
          <w:sz w:val="22"/>
          <w:szCs w:val="22"/>
        </w:rPr>
        <w:t xml:space="preserve"> </w:t>
      </w:r>
    </w:p>
    <w:p w14:paraId="7A8006C2" w14:textId="504E06A1" w:rsidR="000C23F8" w:rsidRPr="00792DD6" w:rsidRDefault="000C23F8" w:rsidP="00AC44ED">
      <w:pPr>
        <w:numPr>
          <w:ilvl w:val="0"/>
          <w:numId w:val="53"/>
        </w:numPr>
        <w:jc w:val="both"/>
        <w:rPr>
          <w:strike/>
          <w:sz w:val="24"/>
          <w:szCs w:val="24"/>
        </w:rPr>
      </w:pPr>
      <w:r w:rsidRPr="002B0CD0">
        <w:rPr>
          <w:sz w:val="22"/>
          <w:szCs w:val="22"/>
        </w:rPr>
        <w:t>Gdy Wykonawcą umowy jest konsorcjum, w Protokole odbioru</w:t>
      </w:r>
      <w:r w:rsidRPr="00792DD6">
        <w:rPr>
          <w:sz w:val="22"/>
          <w:szCs w:val="22"/>
        </w:rPr>
        <w:t xml:space="preserve"> wskazuje się członka konsorcjum który wystawi fakturę za objęty </w:t>
      </w:r>
      <w:r w:rsidR="000E40FD" w:rsidRPr="00792DD6">
        <w:rPr>
          <w:sz w:val="22"/>
          <w:szCs w:val="22"/>
        </w:rPr>
        <w:t>P</w:t>
      </w:r>
      <w:r w:rsidRPr="00792DD6">
        <w:rPr>
          <w:sz w:val="22"/>
          <w:szCs w:val="22"/>
        </w:rPr>
        <w:t xml:space="preserve">rotokołem </w:t>
      </w:r>
      <w:r w:rsidR="000E40FD" w:rsidRPr="00792DD6">
        <w:rPr>
          <w:sz w:val="22"/>
          <w:szCs w:val="22"/>
        </w:rPr>
        <w:t xml:space="preserve">odbioru </w:t>
      </w:r>
      <w:r w:rsidRPr="00792DD6">
        <w:rPr>
          <w:sz w:val="22"/>
          <w:szCs w:val="22"/>
        </w:rPr>
        <w:t xml:space="preserve">przedmiot </w:t>
      </w:r>
      <w:r w:rsidR="006C04A7" w:rsidRPr="00792DD6">
        <w:rPr>
          <w:sz w:val="22"/>
          <w:szCs w:val="22"/>
        </w:rPr>
        <w:t>U</w:t>
      </w:r>
      <w:r w:rsidRPr="00792DD6">
        <w:rPr>
          <w:sz w:val="22"/>
          <w:szCs w:val="22"/>
        </w:rPr>
        <w:t xml:space="preserve">mowy. W przypadku gdy faktury za objęty </w:t>
      </w:r>
      <w:r w:rsidR="000E40FD" w:rsidRPr="00792DD6">
        <w:rPr>
          <w:sz w:val="22"/>
          <w:szCs w:val="22"/>
        </w:rPr>
        <w:t>P</w:t>
      </w:r>
      <w:r w:rsidRPr="00792DD6">
        <w:rPr>
          <w:sz w:val="22"/>
          <w:szCs w:val="22"/>
        </w:rPr>
        <w:t xml:space="preserve">rotokołem </w:t>
      </w:r>
      <w:r w:rsidR="000E40FD" w:rsidRPr="00792DD6">
        <w:rPr>
          <w:sz w:val="22"/>
          <w:szCs w:val="22"/>
        </w:rPr>
        <w:t xml:space="preserve">odbioru </w:t>
      </w:r>
      <w:r w:rsidRPr="00792DD6">
        <w:rPr>
          <w:sz w:val="22"/>
          <w:szCs w:val="22"/>
        </w:rPr>
        <w:t xml:space="preserve">przedmiot </w:t>
      </w:r>
      <w:r w:rsidR="006C04A7" w:rsidRPr="00792DD6">
        <w:rPr>
          <w:sz w:val="22"/>
          <w:szCs w:val="22"/>
        </w:rPr>
        <w:t>U</w:t>
      </w:r>
      <w:r w:rsidRPr="00792DD6">
        <w:rPr>
          <w:sz w:val="22"/>
          <w:szCs w:val="22"/>
        </w:rPr>
        <w:t xml:space="preserve">mowy wystawi dwóch lub więcej członków konsorcjum w </w:t>
      </w:r>
      <w:r w:rsidR="000E40FD" w:rsidRPr="00792DD6">
        <w:rPr>
          <w:sz w:val="22"/>
          <w:szCs w:val="22"/>
        </w:rPr>
        <w:t>P</w:t>
      </w:r>
      <w:r w:rsidRPr="00792DD6">
        <w:rPr>
          <w:sz w:val="22"/>
          <w:szCs w:val="22"/>
        </w:rPr>
        <w:t xml:space="preserve">rotokole odbioru wskazuje się wartość netto każdej z faktur. Zapłata faktur zgodnie ze wskazaniem zawartym w </w:t>
      </w:r>
      <w:r w:rsidR="000E40FD" w:rsidRPr="00792DD6">
        <w:rPr>
          <w:sz w:val="22"/>
          <w:szCs w:val="22"/>
        </w:rPr>
        <w:t>P</w:t>
      </w:r>
      <w:r w:rsidRPr="00792DD6">
        <w:rPr>
          <w:sz w:val="22"/>
          <w:szCs w:val="22"/>
        </w:rPr>
        <w:t xml:space="preserve">rotokole odbioru jest równoznaczna ze spełnieniem świadczenia za objęty </w:t>
      </w:r>
      <w:r w:rsidR="000E40FD" w:rsidRPr="00792DD6">
        <w:rPr>
          <w:sz w:val="22"/>
          <w:szCs w:val="22"/>
        </w:rPr>
        <w:t>P</w:t>
      </w:r>
      <w:r w:rsidRPr="00792DD6">
        <w:rPr>
          <w:sz w:val="22"/>
          <w:szCs w:val="22"/>
        </w:rPr>
        <w:t xml:space="preserve">rotokołem </w:t>
      </w:r>
      <w:r w:rsidR="000E40FD" w:rsidRPr="00792DD6">
        <w:rPr>
          <w:sz w:val="22"/>
          <w:szCs w:val="22"/>
        </w:rPr>
        <w:t xml:space="preserve">odbioru </w:t>
      </w:r>
      <w:r w:rsidRPr="00792DD6">
        <w:rPr>
          <w:sz w:val="22"/>
          <w:szCs w:val="22"/>
        </w:rPr>
        <w:t xml:space="preserve">przedmiot </w:t>
      </w:r>
      <w:r w:rsidR="006C04A7" w:rsidRPr="00792DD6">
        <w:rPr>
          <w:sz w:val="22"/>
          <w:szCs w:val="22"/>
        </w:rPr>
        <w:t>U</w:t>
      </w:r>
      <w:r w:rsidRPr="00792DD6">
        <w:rPr>
          <w:sz w:val="22"/>
          <w:szCs w:val="22"/>
        </w:rPr>
        <w:t xml:space="preserve">mowy wobec wszystkich wykonawców </w:t>
      </w:r>
      <w:r w:rsidR="006C04A7" w:rsidRPr="00792DD6">
        <w:rPr>
          <w:sz w:val="22"/>
          <w:szCs w:val="22"/>
        </w:rPr>
        <w:t>U</w:t>
      </w:r>
      <w:r w:rsidRPr="00792DD6">
        <w:rPr>
          <w:sz w:val="22"/>
          <w:szCs w:val="22"/>
        </w:rPr>
        <w:t xml:space="preserve">mowy. </w:t>
      </w:r>
    </w:p>
    <w:p w14:paraId="1C90404F" w14:textId="77777777" w:rsidR="000C23F8" w:rsidRPr="00792DD6" w:rsidRDefault="000C23F8" w:rsidP="00AC44ED">
      <w:pPr>
        <w:numPr>
          <w:ilvl w:val="0"/>
          <w:numId w:val="53"/>
        </w:numPr>
        <w:jc w:val="both"/>
        <w:rPr>
          <w:sz w:val="24"/>
          <w:szCs w:val="24"/>
        </w:rPr>
      </w:pPr>
      <w:r w:rsidRPr="00792DD6">
        <w:rPr>
          <w:sz w:val="22"/>
          <w:szCs w:val="22"/>
        </w:rPr>
        <w:t xml:space="preserve">Protokół odbioru podpisują upoważnieni przedstawiciele Stron wskazani w Umowie. </w:t>
      </w:r>
    </w:p>
    <w:bookmarkEnd w:id="147"/>
    <w:p w14:paraId="64FFC5AD" w14:textId="305B828A" w:rsidR="000C23F8" w:rsidRPr="00792DD6" w:rsidRDefault="000C23F8" w:rsidP="00AC44ED">
      <w:pPr>
        <w:numPr>
          <w:ilvl w:val="0"/>
          <w:numId w:val="53"/>
        </w:numPr>
        <w:jc w:val="both"/>
        <w:rPr>
          <w:sz w:val="22"/>
          <w:szCs w:val="22"/>
        </w:rPr>
      </w:pPr>
      <w:r w:rsidRPr="00792DD6">
        <w:rPr>
          <w:sz w:val="22"/>
          <w:szCs w:val="22"/>
        </w:rPr>
        <w:t>Faktury należy wystawiać zgodnie z obowiązującymi przepisami.</w:t>
      </w:r>
    </w:p>
    <w:p w14:paraId="6B79EB81" w14:textId="77777777" w:rsidR="000E40FD" w:rsidRPr="00792DD6" w:rsidRDefault="000E40FD" w:rsidP="00AC44ED">
      <w:pPr>
        <w:numPr>
          <w:ilvl w:val="0"/>
          <w:numId w:val="53"/>
        </w:numPr>
        <w:jc w:val="both"/>
        <w:rPr>
          <w:sz w:val="24"/>
          <w:szCs w:val="24"/>
        </w:rPr>
      </w:pPr>
      <w:r w:rsidRPr="00792DD6">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48"/>
    <w:p w14:paraId="434F79C7" w14:textId="77777777" w:rsidR="000C23F8" w:rsidRPr="00792DD6" w:rsidRDefault="000C23F8" w:rsidP="00AC44ED">
      <w:pPr>
        <w:numPr>
          <w:ilvl w:val="0"/>
          <w:numId w:val="53"/>
        </w:numPr>
        <w:jc w:val="both"/>
        <w:rPr>
          <w:sz w:val="22"/>
          <w:szCs w:val="22"/>
        </w:rPr>
      </w:pPr>
      <w:r w:rsidRPr="00792DD6">
        <w:rPr>
          <w:sz w:val="22"/>
          <w:szCs w:val="22"/>
        </w:rPr>
        <w:t>Fakturę należy wystawić na adres:</w:t>
      </w:r>
    </w:p>
    <w:p w14:paraId="5AFFB1C4" w14:textId="77777777" w:rsidR="000C23F8" w:rsidRPr="00792DD6" w:rsidRDefault="000C23F8" w:rsidP="000C23F8">
      <w:pPr>
        <w:ind w:left="360"/>
        <w:jc w:val="center"/>
        <w:rPr>
          <w:b/>
          <w:sz w:val="22"/>
          <w:szCs w:val="22"/>
        </w:rPr>
      </w:pPr>
      <w:r w:rsidRPr="00792DD6">
        <w:rPr>
          <w:b/>
          <w:sz w:val="22"/>
          <w:szCs w:val="22"/>
        </w:rPr>
        <w:t>Polska Grupa Górnicza S.A, 40-039 Katowice, ul. Powstańców 30 Oddział ………….</w:t>
      </w:r>
    </w:p>
    <w:p w14:paraId="1E538A51" w14:textId="77777777" w:rsidR="000C23F8" w:rsidRPr="00792DD6" w:rsidRDefault="000C23F8" w:rsidP="000C23F8">
      <w:pPr>
        <w:ind w:left="360"/>
        <w:jc w:val="center"/>
        <w:rPr>
          <w:bCs/>
          <w:sz w:val="22"/>
          <w:szCs w:val="22"/>
        </w:rPr>
      </w:pPr>
      <w:r w:rsidRPr="00792DD6">
        <w:rPr>
          <w:bCs/>
          <w:sz w:val="22"/>
          <w:szCs w:val="22"/>
        </w:rPr>
        <w:t>oraz przekazać na adres:</w:t>
      </w:r>
    </w:p>
    <w:p w14:paraId="5A2A0055" w14:textId="77777777" w:rsidR="00DB1BDC" w:rsidRPr="00792DD6" w:rsidRDefault="000C23F8" w:rsidP="00DD5A7C">
      <w:pPr>
        <w:ind w:left="360"/>
        <w:contextualSpacing/>
        <w:jc w:val="center"/>
        <w:rPr>
          <w:b/>
          <w:sz w:val="22"/>
          <w:szCs w:val="22"/>
        </w:rPr>
      </w:pPr>
      <w:r w:rsidRPr="00792DD6">
        <w:rPr>
          <w:b/>
          <w:sz w:val="22"/>
          <w:szCs w:val="22"/>
        </w:rPr>
        <w:t xml:space="preserve">Polska Grupa Górnicza S.A., 44-122 Gliwice, ul. Jasna </w:t>
      </w:r>
      <w:r w:rsidR="00946AC3" w:rsidRPr="00792DD6">
        <w:rPr>
          <w:b/>
          <w:sz w:val="22"/>
          <w:szCs w:val="22"/>
        </w:rPr>
        <w:t xml:space="preserve">8 </w:t>
      </w:r>
    </w:p>
    <w:p w14:paraId="16417E48" w14:textId="2B42E389" w:rsidR="000C23F8" w:rsidRPr="00792DD6" w:rsidRDefault="000C23F8" w:rsidP="00AC44ED">
      <w:pPr>
        <w:pStyle w:val="Akapitzlist"/>
        <w:numPr>
          <w:ilvl w:val="0"/>
          <w:numId w:val="53"/>
        </w:numPr>
        <w:rPr>
          <w:sz w:val="22"/>
          <w:szCs w:val="22"/>
        </w:rPr>
      </w:pPr>
      <w:r w:rsidRPr="00792DD6">
        <w:rPr>
          <w:sz w:val="22"/>
          <w:szCs w:val="22"/>
        </w:rPr>
        <w:t xml:space="preserve">W przypadku gdy zostało podpisane Porozumienie o przesyłaniu faktur drogą elektroniczną, fakturę oraz Protokół odbioru należy wysyłać na adres wskazany w porozumieniu. </w:t>
      </w:r>
    </w:p>
    <w:p w14:paraId="69964D5F" w14:textId="77777777" w:rsidR="000C23F8" w:rsidRPr="00F746F7" w:rsidRDefault="000C23F8" w:rsidP="00AC44ED">
      <w:pPr>
        <w:numPr>
          <w:ilvl w:val="0"/>
          <w:numId w:val="53"/>
        </w:numPr>
        <w:jc w:val="both"/>
        <w:rPr>
          <w:sz w:val="22"/>
          <w:szCs w:val="22"/>
        </w:rPr>
      </w:pPr>
      <w:r w:rsidRPr="00792DD6">
        <w:rPr>
          <w:sz w:val="22"/>
          <w:szCs w:val="22"/>
        </w:rPr>
        <w:t>Faktury muszą zostać sporządzone w języku polskim i zawierać numer, pod którym Umowa została wpisana do elektronicznego rejestru umów Zamawiającego</w:t>
      </w:r>
      <w:r w:rsidRPr="00F746F7">
        <w:rPr>
          <w:sz w:val="22"/>
          <w:szCs w:val="22"/>
        </w:rPr>
        <w:t>.</w:t>
      </w:r>
    </w:p>
    <w:p w14:paraId="46231EB6" w14:textId="77777777" w:rsidR="000C23F8" w:rsidRPr="00AE1A7A" w:rsidRDefault="000C23F8" w:rsidP="00AC44ED">
      <w:pPr>
        <w:numPr>
          <w:ilvl w:val="0"/>
          <w:numId w:val="53"/>
        </w:numPr>
        <w:jc w:val="both"/>
        <w:rPr>
          <w:sz w:val="22"/>
          <w:szCs w:val="22"/>
        </w:rPr>
      </w:pPr>
      <w:r w:rsidRPr="00AE1A7A">
        <w:rPr>
          <w:sz w:val="22"/>
          <w:szCs w:val="22"/>
        </w:rPr>
        <w:t>Faktury będą wystawiane w walucie polskiej. Wszelkie płatności dokonywane będą w walucie polskiej.</w:t>
      </w:r>
    </w:p>
    <w:p w14:paraId="4C5E06DB" w14:textId="4D985479" w:rsidR="000C23F8" w:rsidRPr="00853323" w:rsidRDefault="000C23F8" w:rsidP="00AC44ED">
      <w:pPr>
        <w:numPr>
          <w:ilvl w:val="0"/>
          <w:numId w:val="53"/>
        </w:numPr>
        <w:jc w:val="both"/>
        <w:rPr>
          <w:sz w:val="22"/>
          <w:szCs w:val="22"/>
        </w:rPr>
      </w:pPr>
      <w:r w:rsidRPr="00F746F7">
        <w:rPr>
          <w:sz w:val="22"/>
          <w:szCs w:val="22"/>
        </w:rPr>
        <w:t xml:space="preserve">Przy zapłacie zobowiązania wynikającego z </w:t>
      </w:r>
      <w:r w:rsidR="006C04A7">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4E39D820" w14:textId="216A44A8" w:rsidR="000C23F8" w:rsidRPr="00EA698B" w:rsidRDefault="000C23F8" w:rsidP="00AC44ED">
      <w:pPr>
        <w:numPr>
          <w:ilvl w:val="0"/>
          <w:numId w:val="53"/>
        </w:numPr>
        <w:jc w:val="both"/>
        <w:rPr>
          <w:sz w:val="22"/>
          <w:szCs w:val="22"/>
        </w:rPr>
      </w:pPr>
      <w:r>
        <w:rPr>
          <w:sz w:val="22"/>
          <w:szCs w:val="22"/>
        </w:rPr>
        <w:lastRenderedPageBreak/>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w:t>
      </w:r>
      <w:r w:rsidRPr="00EA698B">
        <w:rPr>
          <w:sz w:val="22"/>
          <w:szCs w:val="22"/>
        </w:rPr>
        <w:t xml:space="preserve">rynkiem wewnętrznym w zastosowaniu art. 107 i 108 Traktatu (Dz. Urz. UE L187 z 26.06.2014 r.), tym samym posiada status dużego przedsiębiorcy w rozumieniu art. 4 pkt 6) ustawy z dnia 8 marca 2013 roku o przeciwdziałaniu nadmiernym opóźnieniom </w:t>
      </w:r>
      <w:r w:rsidR="00D87590" w:rsidRPr="00EA698B">
        <w:rPr>
          <w:sz w:val="22"/>
          <w:szCs w:val="22"/>
        </w:rPr>
        <w:br/>
      </w:r>
      <w:r w:rsidRPr="00EA698B">
        <w:rPr>
          <w:sz w:val="22"/>
          <w:szCs w:val="22"/>
        </w:rPr>
        <w:t>w transakcjach handlowych</w:t>
      </w:r>
      <w:r w:rsidR="00871506" w:rsidRPr="00EA698B">
        <w:rPr>
          <w:sz w:val="22"/>
        </w:rPr>
        <w:t>.</w:t>
      </w:r>
    </w:p>
    <w:p w14:paraId="1C2511ED" w14:textId="574ED40B" w:rsidR="000C23F8" w:rsidRPr="007B4FE1" w:rsidRDefault="000C23F8" w:rsidP="00AC44ED">
      <w:pPr>
        <w:numPr>
          <w:ilvl w:val="0"/>
          <w:numId w:val="53"/>
        </w:numPr>
        <w:jc w:val="both"/>
        <w:rPr>
          <w:sz w:val="22"/>
          <w:szCs w:val="22"/>
        </w:rPr>
      </w:pPr>
      <w:r w:rsidRPr="00EA698B">
        <w:rPr>
          <w:sz w:val="22"/>
          <w:szCs w:val="22"/>
        </w:rPr>
        <w:t xml:space="preserve">Wykonawca składa oświadczenie o posiadaniu statusu </w:t>
      </w:r>
      <w:proofErr w:type="spellStart"/>
      <w:r w:rsidRPr="00EA698B">
        <w:rPr>
          <w:sz w:val="22"/>
          <w:szCs w:val="22"/>
        </w:rPr>
        <w:t>mikroprzedsiębiorcy</w:t>
      </w:r>
      <w:proofErr w:type="spellEnd"/>
      <w:r w:rsidRPr="00942413">
        <w:rPr>
          <w:sz w:val="22"/>
          <w:szCs w:val="22"/>
        </w:rPr>
        <w:t xml:space="preserve">, małego przedsiębiorcy, średniego przedsiębiorcy, dużego przedsiębiorcy, które stanowiło będzie </w:t>
      </w:r>
      <w:r w:rsidRPr="00942413">
        <w:rPr>
          <w:b/>
          <w:bCs/>
          <w:sz w:val="22"/>
          <w:szCs w:val="22"/>
        </w:rPr>
        <w:t xml:space="preserve">Załącznik nr </w:t>
      </w:r>
      <w:r w:rsidR="005B026F">
        <w:rPr>
          <w:b/>
          <w:bCs/>
          <w:sz w:val="22"/>
          <w:szCs w:val="22"/>
        </w:rPr>
        <w:t>3</w:t>
      </w:r>
      <w:r w:rsidRPr="00942413">
        <w:rPr>
          <w:b/>
          <w:bCs/>
          <w:sz w:val="22"/>
          <w:szCs w:val="22"/>
        </w:rPr>
        <w:t xml:space="preserve"> do Umowy</w:t>
      </w:r>
      <w:r w:rsidRPr="00942413">
        <w:rPr>
          <w:sz w:val="22"/>
          <w:szCs w:val="22"/>
        </w:rPr>
        <w:t xml:space="preserve">. </w:t>
      </w:r>
    </w:p>
    <w:p w14:paraId="552D83D1" w14:textId="11CD52C9" w:rsidR="000C23F8" w:rsidRDefault="000C23F8" w:rsidP="00AC44ED">
      <w:pPr>
        <w:numPr>
          <w:ilvl w:val="0"/>
          <w:numId w:val="53"/>
        </w:numPr>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r w:rsidR="008B48AD">
        <w:rPr>
          <w:sz w:val="22"/>
          <w:szCs w:val="22"/>
        </w:rPr>
        <w:t>.</w:t>
      </w:r>
    </w:p>
    <w:p w14:paraId="1F1AAF07" w14:textId="77777777" w:rsidR="000C23F8" w:rsidRPr="00F8529D" w:rsidRDefault="000C23F8" w:rsidP="00AC44ED">
      <w:pPr>
        <w:numPr>
          <w:ilvl w:val="0"/>
          <w:numId w:val="53"/>
        </w:numPr>
        <w:jc w:val="both"/>
        <w:rPr>
          <w:sz w:val="22"/>
          <w:szCs w:val="22"/>
        </w:rPr>
      </w:pPr>
      <w:r w:rsidRPr="00F8529D">
        <w:rPr>
          <w:sz w:val="22"/>
          <w:szCs w:val="22"/>
        </w:rPr>
        <w:t>Jako termin zapłaty przyjmuje się datę obciążenia rachunku bankowego Zamawiającego.</w:t>
      </w:r>
    </w:p>
    <w:p w14:paraId="5DB96094" w14:textId="77777777" w:rsidR="000C23F8" w:rsidRPr="00F8529D" w:rsidRDefault="000C23F8" w:rsidP="00AC44ED">
      <w:pPr>
        <w:pStyle w:val="Tekstpodstawowy"/>
        <w:numPr>
          <w:ilvl w:val="0"/>
          <w:numId w:val="53"/>
        </w:numPr>
        <w:spacing w:after="0"/>
        <w:jc w:val="both"/>
        <w:rPr>
          <w:sz w:val="22"/>
          <w:szCs w:val="22"/>
        </w:rPr>
      </w:pPr>
      <w:r w:rsidRPr="00F8529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F8529D" w:rsidRDefault="000C23F8" w:rsidP="00AC44ED">
      <w:pPr>
        <w:numPr>
          <w:ilvl w:val="0"/>
          <w:numId w:val="53"/>
        </w:numPr>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40254B03" w14:textId="103E1510" w:rsidR="000C23F8" w:rsidRPr="00F746F7" w:rsidRDefault="000C23F8" w:rsidP="00AC44ED">
      <w:pPr>
        <w:numPr>
          <w:ilvl w:val="0"/>
          <w:numId w:val="53"/>
        </w:numPr>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4E09A5F9" w14:textId="4DBEEDE7" w:rsidR="000C23F8" w:rsidRPr="002B0CD0" w:rsidRDefault="000C23F8" w:rsidP="00AC44ED">
      <w:pPr>
        <w:numPr>
          <w:ilvl w:val="0"/>
          <w:numId w:val="53"/>
        </w:numPr>
        <w:jc w:val="both"/>
        <w:rPr>
          <w:sz w:val="22"/>
          <w:szCs w:val="22"/>
        </w:rPr>
      </w:pPr>
      <w:r w:rsidRPr="00F746F7">
        <w:rPr>
          <w:sz w:val="22"/>
          <w:szCs w:val="22"/>
        </w:rPr>
        <w:t xml:space="preserve">Jeżeli do </w:t>
      </w:r>
      <w:r w:rsidR="00214EE7">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p>
    <w:p w14:paraId="66737EEC" w14:textId="77777777" w:rsidR="000C23F8" w:rsidRPr="00E66F78" w:rsidRDefault="000C23F8" w:rsidP="000C23F8">
      <w:pPr>
        <w:pStyle w:val="Nagwek2"/>
      </w:pPr>
      <w:bookmarkStart w:id="149" w:name="_Toc64016203"/>
      <w:bookmarkStart w:id="150" w:name="_Toc106095864"/>
      <w:bookmarkStart w:id="151" w:name="_Toc106096304"/>
      <w:bookmarkStart w:id="152" w:name="_Toc106096408"/>
      <w:bookmarkStart w:id="153" w:name="_Toc216254035"/>
      <w:bookmarkStart w:id="154" w:name="_Hlk155935130"/>
      <w:r w:rsidRPr="00E66F78">
        <w:t>§ 5. Termin realizacji</w:t>
      </w:r>
      <w:bookmarkEnd w:id="149"/>
      <w:bookmarkEnd w:id="150"/>
      <w:bookmarkEnd w:id="151"/>
      <w:bookmarkEnd w:id="152"/>
      <w:bookmarkEnd w:id="153"/>
    </w:p>
    <w:p w14:paraId="3851BEE4" w14:textId="77777777" w:rsidR="00792DD6" w:rsidRPr="00792DD6" w:rsidRDefault="000C23F8" w:rsidP="002B0CD0">
      <w:pPr>
        <w:spacing w:before="120" w:after="160" w:line="259" w:lineRule="auto"/>
        <w:ind w:left="360"/>
        <w:contextualSpacing/>
        <w:jc w:val="both"/>
        <w:rPr>
          <w:sz w:val="22"/>
          <w:szCs w:val="22"/>
        </w:rPr>
      </w:pPr>
      <w:r w:rsidRPr="00792DD6">
        <w:rPr>
          <w:sz w:val="22"/>
          <w:szCs w:val="22"/>
        </w:rPr>
        <w:t xml:space="preserve">Termin </w:t>
      </w:r>
      <w:r w:rsidR="00597893" w:rsidRPr="00792DD6">
        <w:rPr>
          <w:sz w:val="22"/>
          <w:szCs w:val="22"/>
        </w:rPr>
        <w:t>realizacji</w:t>
      </w:r>
      <w:r w:rsidRPr="00792DD6">
        <w:rPr>
          <w:sz w:val="22"/>
          <w:szCs w:val="22"/>
        </w:rPr>
        <w:t xml:space="preserve"> Umowy wynosi </w:t>
      </w:r>
      <w:r w:rsidR="00792DD6" w:rsidRPr="00792DD6">
        <w:rPr>
          <w:b/>
          <w:sz w:val="22"/>
          <w:szCs w:val="22"/>
        </w:rPr>
        <w:t>10 miesięcy od daty zawarcia umowy</w:t>
      </w:r>
      <w:bookmarkEnd w:id="135"/>
      <w:r w:rsidR="00792DD6">
        <w:rPr>
          <w:b/>
          <w:sz w:val="22"/>
          <w:szCs w:val="22"/>
        </w:rPr>
        <w:t xml:space="preserve"> </w:t>
      </w:r>
    </w:p>
    <w:p w14:paraId="5ACF980A" w14:textId="77777777" w:rsidR="00792DD6" w:rsidRPr="002B0CD0" w:rsidRDefault="000C23F8" w:rsidP="00792DD6">
      <w:pPr>
        <w:pStyle w:val="Nagwek2"/>
      </w:pPr>
      <w:bookmarkStart w:id="155" w:name="_Toc76637427"/>
      <w:bookmarkStart w:id="156" w:name="_Toc77251958"/>
      <w:bookmarkStart w:id="157" w:name="_Toc83291677"/>
      <w:bookmarkStart w:id="158" w:name="_Toc106095865"/>
      <w:bookmarkStart w:id="159" w:name="_Toc106096305"/>
      <w:bookmarkStart w:id="160" w:name="_Toc106096409"/>
      <w:bookmarkStart w:id="161" w:name="_Toc216254036"/>
      <w:bookmarkEnd w:id="154"/>
      <w:r>
        <w:t xml:space="preserve">§ 6. </w:t>
      </w:r>
      <w:bookmarkEnd w:id="155"/>
      <w:bookmarkEnd w:id="156"/>
      <w:bookmarkEnd w:id="157"/>
      <w:bookmarkEnd w:id="158"/>
      <w:bookmarkEnd w:id="159"/>
      <w:bookmarkEnd w:id="160"/>
      <w:r w:rsidR="00792DD6" w:rsidRPr="002B0CD0">
        <w:t>Gwarancja i nadzór autorski</w:t>
      </w:r>
      <w:bookmarkEnd w:id="161"/>
    </w:p>
    <w:p w14:paraId="0AF50749" w14:textId="77777777" w:rsidR="00792DD6" w:rsidRPr="002B0CD0" w:rsidRDefault="00792DD6" w:rsidP="00AC44ED">
      <w:pPr>
        <w:numPr>
          <w:ilvl w:val="0"/>
          <w:numId w:val="78"/>
        </w:numPr>
        <w:jc w:val="both"/>
        <w:rPr>
          <w:sz w:val="22"/>
          <w:szCs w:val="22"/>
        </w:rPr>
      </w:pPr>
      <w:r w:rsidRPr="002B0CD0">
        <w:rPr>
          <w:sz w:val="22"/>
          <w:szCs w:val="22"/>
        </w:rPr>
        <w:t>Wykonawca gwarantuje, że przedmiot Umowy:</w:t>
      </w:r>
    </w:p>
    <w:p w14:paraId="75252C72" w14:textId="77777777" w:rsidR="00792DD6" w:rsidRPr="002B0CD0" w:rsidRDefault="00792DD6" w:rsidP="00AC44ED">
      <w:pPr>
        <w:numPr>
          <w:ilvl w:val="0"/>
          <w:numId w:val="79"/>
        </w:numPr>
        <w:jc w:val="both"/>
        <w:rPr>
          <w:sz w:val="22"/>
          <w:szCs w:val="22"/>
        </w:rPr>
      </w:pPr>
      <w:r w:rsidRPr="002B0CD0">
        <w:rPr>
          <w:sz w:val="22"/>
          <w:szCs w:val="22"/>
        </w:rPr>
        <w:t>jest zgodny z wszelkimi ustalonymi specyfikacjami, wymaganiami i należycie spełni wymagania określone przez Zamawiającego,</w:t>
      </w:r>
    </w:p>
    <w:p w14:paraId="2E2702B5" w14:textId="77777777" w:rsidR="00792DD6" w:rsidRPr="002B0CD0" w:rsidRDefault="00792DD6" w:rsidP="00AC44ED">
      <w:pPr>
        <w:numPr>
          <w:ilvl w:val="0"/>
          <w:numId w:val="79"/>
        </w:numPr>
        <w:jc w:val="both"/>
        <w:rPr>
          <w:sz w:val="22"/>
          <w:szCs w:val="22"/>
        </w:rPr>
      </w:pPr>
      <w:r w:rsidRPr="002B0CD0">
        <w:rPr>
          <w:sz w:val="22"/>
          <w:szCs w:val="22"/>
        </w:rPr>
        <w:t>jest kompletny i przydatny do konkretnych celów planowanych przez Zamawiającego,</w:t>
      </w:r>
    </w:p>
    <w:p w14:paraId="299FA5CF" w14:textId="650B5A48" w:rsidR="00792DD6" w:rsidRPr="002B0CD0" w:rsidRDefault="00792DD6" w:rsidP="00AC44ED">
      <w:pPr>
        <w:numPr>
          <w:ilvl w:val="0"/>
          <w:numId w:val="79"/>
        </w:numPr>
        <w:jc w:val="both"/>
        <w:rPr>
          <w:sz w:val="22"/>
          <w:szCs w:val="22"/>
        </w:rPr>
      </w:pPr>
      <w:r w:rsidRPr="002B0CD0">
        <w:rPr>
          <w:sz w:val="22"/>
          <w:szCs w:val="22"/>
        </w:rPr>
        <w:t> jest zgodny z obowiązującymi w Rzeczpospolitej Polskiej przepisami prawnymi, nomami i</w:t>
      </w:r>
      <w:r w:rsidR="002B0CD0">
        <w:rPr>
          <w:sz w:val="22"/>
          <w:szCs w:val="22"/>
        </w:rPr>
        <w:t> </w:t>
      </w:r>
      <w:r w:rsidRPr="002B0CD0">
        <w:rPr>
          <w:sz w:val="22"/>
          <w:szCs w:val="22"/>
        </w:rPr>
        <w:t>wymaganiami organów państwowych.</w:t>
      </w:r>
    </w:p>
    <w:p w14:paraId="6CA8B7AF" w14:textId="77777777" w:rsidR="00792DD6" w:rsidRPr="002B0CD0" w:rsidRDefault="00792DD6" w:rsidP="00AC44ED">
      <w:pPr>
        <w:numPr>
          <w:ilvl w:val="0"/>
          <w:numId w:val="78"/>
        </w:numPr>
        <w:jc w:val="both"/>
        <w:rPr>
          <w:sz w:val="22"/>
          <w:szCs w:val="22"/>
        </w:rPr>
      </w:pPr>
      <w:r w:rsidRPr="002B0CD0">
        <w:rPr>
          <w:sz w:val="22"/>
          <w:szCs w:val="22"/>
        </w:rPr>
        <w:t>Przyjęcie lub odbiór przedmiotu Umowy nie zwalnia Wykonawcy od odpowiedzialności za wady lub inne uchybienia w spełnieniu wymagań określonych przez Zamawiającego.</w:t>
      </w:r>
    </w:p>
    <w:p w14:paraId="1F9BAB56" w14:textId="576A2EDA" w:rsidR="00792DD6" w:rsidRPr="002B0CD0" w:rsidRDefault="00792DD6" w:rsidP="00AC44ED">
      <w:pPr>
        <w:numPr>
          <w:ilvl w:val="0"/>
          <w:numId w:val="78"/>
        </w:numPr>
        <w:jc w:val="both"/>
        <w:rPr>
          <w:sz w:val="22"/>
          <w:szCs w:val="22"/>
        </w:rPr>
      </w:pPr>
      <w:r w:rsidRPr="002B0CD0">
        <w:rPr>
          <w:sz w:val="22"/>
          <w:szCs w:val="22"/>
        </w:rPr>
        <w:t>Wykonawca jest odpowiedzialny za wady dokumentacji, w tym wady wynikłe z niezgodności z</w:t>
      </w:r>
      <w:r w:rsidR="002B0CD0">
        <w:rPr>
          <w:sz w:val="22"/>
          <w:szCs w:val="22"/>
        </w:rPr>
        <w:t> </w:t>
      </w:r>
      <w:r w:rsidRPr="002B0CD0">
        <w:rPr>
          <w:sz w:val="22"/>
          <w:szCs w:val="22"/>
        </w:rPr>
        <w:t>obowiązującymi przepisami i nomami oraz ustaleniami Stron.</w:t>
      </w:r>
    </w:p>
    <w:p w14:paraId="3208D856" w14:textId="77777777" w:rsidR="00792DD6" w:rsidRPr="002B0CD0" w:rsidRDefault="00792DD6" w:rsidP="00AC44ED">
      <w:pPr>
        <w:numPr>
          <w:ilvl w:val="0"/>
          <w:numId w:val="78"/>
        </w:numPr>
        <w:jc w:val="both"/>
        <w:rPr>
          <w:sz w:val="22"/>
          <w:szCs w:val="22"/>
        </w:rPr>
      </w:pPr>
      <w:r w:rsidRPr="002B0CD0">
        <w:rPr>
          <w:sz w:val="22"/>
          <w:szCs w:val="22"/>
        </w:rPr>
        <w:t>Wykonawca odpowiada wobec Zamawiającego za wady i niezgodności ukryte w opracowanej dokumentacji, które zostały ujawnione po odbiorze. Wykonawca niezwłocznie przystąpi do usunięcia zgłoszonej wady i niezgodności ukrytej w opracowanej dokumentacji, tj. w terminie do jednego tygodnia od powiadomienia Wykonawcy. Wykonawca usunie wady do dwóch tygodni od powiadomienia go o występującej wadzie.</w:t>
      </w:r>
    </w:p>
    <w:p w14:paraId="1D1A5D64" w14:textId="75CD6C41" w:rsidR="002B0CD0" w:rsidRPr="00905E31" w:rsidRDefault="00905E31" w:rsidP="00AC44ED">
      <w:pPr>
        <w:numPr>
          <w:ilvl w:val="0"/>
          <w:numId w:val="78"/>
        </w:numPr>
        <w:jc w:val="both"/>
        <w:rPr>
          <w:sz w:val="22"/>
          <w:szCs w:val="22"/>
        </w:rPr>
      </w:pPr>
      <w:r w:rsidRPr="002B0CD0">
        <w:rPr>
          <w:sz w:val="22"/>
          <w:szCs w:val="22"/>
        </w:rPr>
        <w:t xml:space="preserve">Wykonawca sprawuje nadzór autorski nad realizacją umowy w </w:t>
      </w:r>
      <w:r w:rsidRPr="00905E31">
        <w:rPr>
          <w:sz w:val="22"/>
          <w:szCs w:val="22"/>
        </w:rPr>
        <w:t>okresie 5 lat od dnia uprawomocnienia się decyzji zamiennej</w:t>
      </w:r>
      <w:r w:rsidR="002B0CD0" w:rsidRPr="00905E31">
        <w:rPr>
          <w:sz w:val="22"/>
          <w:szCs w:val="22"/>
        </w:rPr>
        <w:t xml:space="preserve">.  </w:t>
      </w:r>
    </w:p>
    <w:p w14:paraId="177D7DC0" w14:textId="77777777" w:rsidR="002B0CD0" w:rsidRPr="00327180" w:rsidRDefault="002B0CD0" w:rsidP="00AC44ED">
      <w:pPr>
        <w:numPr>
          <w:ilvl w:val="0"/>
          <w:numId w:val="78"/>
        </w:numPr>
        <w:jc w:val="both"/>
        <w:rPr>
          <w:sz w:val="22"/>
          <w:szCs w:val="22"/>
        </w:rPr>
      </w:pPr>
      <w:r w:rsidRPr="00327180">
        <w:rPr>
          <w:sz w:val="22"/>
          <w:szCs w:val="22"/>
        </w:rPr>
        <w:t xml:space="preserve">Wykonawca, sprawując nadzór autorski zobowiązany jest do: </w:t>
      </w:r>
    </w:p>
    <w:p w14:paraId="78B145DE" w14:textId="172D7CFA" w:rsidR="00792DD6" w:rsidRPr="002B0CD0" w:rsidRDefault="002B0CD0" w:rsidP="00AC44ED">
      <w:pPr>
        <w:numPr>
          <w:ilvl w:val="0"/>
          <w:numId w:val="80"/>
        </w:numPr>
        <w:jc w:val="both"/>
        <w:rPr>
          <w:sz w:val="22"/>
          <w:szCs w:val="22"/>
        </w:rPr>
      </w:pPr>
      <w:r w:rsidRPr="002B0CD0">
        <w:rPr>
          <w:sz w:val="22"/>
          <w:szCs w:val="22"/>
        </w:rPr>
        <w:lastRenderedPageBreak/>
        <w:t>bieżącego kontaktu mailowego lub telefonicznego oraz w razie potrzeby kontrolowania  terenu budowy i realizacji  robót  budowlanych pod względem zgodności z</w:t>
      </w:r>
      <w:r>
        <w:rPr>
          <w:sz w:val="22"/>
          <w:szCs w:val="22"/>
        </w:rPr>
        <w:t> </w:t>
      </w:r>
      <w:r w:rsidRPr="002B0CD0">
        <w:rPr>
          <w:sz w:val="22"/>
          <w:szCs w:val="22"/>
        </w:rPr>
        <w:t>dokumentacją projektową - na żądanie Zamawiającego poprzez wizyty na budowie</w:t>
      </w:r>
      <w:r w:rsidRPr="002B0CD0">
        <w:rPr>
          <w:color w:val="C00000"/>
          <w:sz w:val="22"/>
          <w:szCs w:val="22"/>
        </w:rPr>
        <w:t>,</w:t>
      </w:r>
      <w:r w:rsidR="00792DD6" w:rsidRPr="002B0CD0">
        <w:rPr>
          <w:sz w:val="22"/>
          <w:szCs w:val="22"/>
        </w:rPr>
        <w:t>,</w:t>
      </w:r>
    </w:p>
    <w:p w14:paraId="43D25E65" w14:textId="77777777" w:rsidR="00792DD6" w:rsidRPr="002B0CD0" w:rsidRDefault="00792DD6" w:rsidP="00AC44ED">
      <w:pPr>
        <w:numPr>
          <w:ilvl w:val="0"/>
          <w:numId w:val="80"/>
        </w:numPr>
        <w:jc w:val="both"/>
        <w:rPr>
          <w:sz w:val="22"/>
          <w:szCs w:val="22"/>
        </w:rPr>
      </w:pPr>
      <w:r w:rsidRPr="002B0CD0">
        <w:rPr>
          <w:sz w:val="22"/>
          <w:szCs w:val="22"/>
        </w:rPr>
        <w:t xml:space="preserve"> stwierdzania w toku wykonywania robót budowlanych zgodności realizacji z projektem, </w:t>
      </w:r>
    </w:p>
    <w:p w14:paraId="787C0F32" w14:textId="77777777" w:rsidR="00792DD6" w:rsidRPr="002B0CD0" w:rsidRDefault="00792DD6" w:rsidP="00AC44ED">
      <w:pPr>
        <w:numPr>
          <w:ilvl w:val="0"/>
          <w:numId w:val="80"/>
        </w:numPr>
        <w:jc w:val="both"/>
        <w:rPr>
          <w:sz w:val="22"/>
          <w:szCs w:val="22"/>
        </w:rPr>
      </w:pPr>
      <w:r w:rsidRPr="002B0CD0">
        <w:rPr>
          <w:sz w:val="22"/>
          <w:szCs w:val="22"/>
        </w:rPr>
        <w:t>uzgadniania możliwości wprowadzenia rozwiązań zamiennych w stosunku do przewidzianych w projekcie, zgłoszonych przez kierownika budowy lub inspektora nadzoru inwestorskiego</w:t>
      </w:r>
    </w:p>
    <w:p w14:paraId="4A5FEE72" w14:textId="4D7EBC30" w:rsidR="00792DD6" w:rsidRPr="002B0CD0" w:rsidRDefault="00792DD6" w:rsidP="00AC44ED">
      <w:pPr>
        <w:numPr>
          <w:ilvl w:val="0"/>
          <w:numId w:val="80"/>
        </w:numPr>
        <w:jc w:val="both"/>
        <w:rPr>
          <w:sz w:val="22"/>
          <w:szCs w:val="22"/>
        </w:rPr>
      </w:pPr>
      <w:r w:rsidRPr="002B0CD0">
        <w:rPr>
          <w:sz w:val="22"/>
          <w:szCs w:val="22"/>
        </w:rPr>
        <w:t>żądania wpisem do dziennika budowy wstrzymania robót budowlanych w razie stwierdzenia możliwości powstania zagrożenia lub wykonywania ich niezgodnie z projektem.</w:t>
      </w:r>
    </w:p>
    <w:p w14:paraId="0C115294" w14:textId="1AB914AA" w:rsidR="000C23F8" w:rsidRPr="002B0CD0" w:rsidRDefault="00792DD6" w:rsidP="00AC44ED">
      <w:pPr>
        <w:numPr>
          <w:ilvl w:val="0"/>
          <w:numId w:val="78"/>
        </w:numPr>
        <w:jc w:val="both"/>
        <w:rPr>
          <w:i/>
          <w:iCs/>
          <w:color w:val="2F5496" w:themeColor="accent1" w:themeShade="BF"/>
          <w:sz w:val="22"/>
          <w:szCs w:val="22"/>
        </w:rPr>
      </w:pPr>
      <w:r w:rsidRPr="002B0CD0">
        <w:rPr>
          <w:sz w:val="22"/>
          <w:szCs w:val="22"/>
        </w:rPr>
        <w:t>Wykonawca, sprawując nadzór autorski wnosi konieczne  uzupełnienia i korekty w dokumentacji nieodpłatnie,  jeżeli są one wynikiem wady (niekompletności lub niezgodności) projektu. Jeżeli Wykonawca, po wezwaniu nie dopełni tego obowiązku. Zamawiający uprawniony będzie do usunięcia wady na koszt i ryzyko Wykonawcy. W przypadku rozbieżności  stanowisk, co do uznania reklamacji,  Zamawiający może zlecić wykonanie badań niezależnemu ekspertowi wskazanemu przez Zamawiającego. W przypadku uzyskania wyników badań potwierdzających wady przedmiotu Umowy koszty badań ponosi Wykonawca.</w:t>
      </w:r>
    </w:p>
    <w:p w14:paraId="1376B047" w14:textId="77777777" w:rsidR="000C23F8" w:rsidRPr="00E66F78" w:rsidRDefault="000C23F8" w:rsidP="000C23F8">
      <w:pPr>
        <w:pStyle w:val="Nagwek2"/>
      </w:pPr>
      <w:bookmarkStart w:id="162" w:name="_Toc64016204"/>
      <w:bookmarkStart w:id="163" w:name="_Toc106095866"/>
      <w:bookmarkStart w:id="164" w:name="_Toc106096306"/>
      <w:bookmarkStart w:id="165" w:name="_Toc106096410"/>
      <w:bookmarkStart w:id="166" w:name="_Toc216254037"/>
      <w:r w:rsidRPr="00E66F78">
        <w:t xml:space="preserve">§ </w:t>
      </w:r>
      <w:r>
        <w:t>7</w:t>
      </w:r>
      <w:r w:rsidRPr="00E66F78">
        <w:t>. Szczególne obowiązki Wykonawcy</w:t>
      </w:r>
      <w:bookmarkEnd w:id="162"/>
      <w:bookmarkEnd w:id="163"/>
      <w:bookmarkEnd w:id="164"/>
      <w:bookmarkEnd w:id="165"/>
      <w:bookmarkEnd w:id="166"/>
    </w:p>
    <w:p w14:paraId="143D3870" w14:textId="77777777" w:rsidR="00792DD6" w:rsidRPr="00F8529D" w:rsidRDefault="00792DD6" w:rsidP="00AC44ED">
      <w:pPr>
        <w:numPr>
          <w:ilvl w:val="0"/>
          <w:numId w:val="39"/>
        </w:numPr>
        <w:spacing w:line="259" w:lineRule="auto"/>
        <w:jc w:val="both"/>
        <w:rPr>
          <w:sz w:val="22"/>
          <w:szCs w:val="22"/>
        </w:rPr>
      </w:pPr>
      <w:bookmarkStart w:id="167" w:name="_Hlk67826176"/>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0BAACC39" w14:textId="77777777" w:rsidR="00792DD6" w:rsidRPr="0040575E" w:rsidRDefault="00792DD6" w:rsidP="00AC44ED">
      <w:pPr>
        <w:numPr>
          <w:ilvl w:val="0"/>
          <w:numId w:val="39"/>
        </w:numPr>
        <w:spacing w:line="259" w:lineRule="auto"/>
        <w:jc w:val="both"/>
        <w:rPr>
          <w:sz w:val="22"/>
          <w:szCs w:val="22"/>
        </w:rPr>
      </w:pPr>
      <w:bookmarkStart w:id="168" w:name="_Hlk146742119"/>
      <w:r w:rsidRPr="0040575E">
        <w:rPr>
          <w:sz w:val="22"/>
          <w:szCs w:val="22"/>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32696EA4" w14:textId="77777777" w:rsidR="00792DD6" w:rsidRPr="0040575E" w:rsidRDefault="00792DD6" w:rsidP="00AC44ED">
      <w:pPr>
        <w:numPr>
          <w:ilvl w:val="1"/>
          <w:numId w:val="39"/>
        </w:numPr>
        <w:spacing w:line="259" w:lineRule="auto"/>
        <w:jc w:val="both"/>
        <w:rPr>
          <w:sz w:val="22"/>
          <w:szCs w:val="22"/>
        </w:rPr>
      </w:pPr>
      <w:r w:rsidRPr="0040575E">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11C64B71" w14:textId="77777777" w:rsidR="00792DD6" w:rsidRPr="0040575E" w:rsidRDefault="00792DD6" w:rsidP="00AC44ED">
      <w:pPr>
        <w:numPr>
          <w:ilvl w:val="1"/>
          <w:numId w:val="39"/>
        </w:numPr>
        <w:spacing w:line="259" w:lineRule="auto"/>
        <w:jc w:val="both"/>
        <w:rPr>
          <w:sz w:val="22"/>
          <w:szCs w:val="22"/>
        </w:rPr>
      </w:pPr>
      <w:r w:rsidRPr="0040575E">
        <w:rPr>
          <w:sz w:val="22"/>
          <w:szCs w:val="22"/>
        </w:rPr>
        <w:t xml:space="preserve">wykorzystywanie wielokrotne utworu do realizacji celów, zadań i inwestycji Zamawiającego, </w:t>
      </w:r>
    </w:p>
    <w:p w14:paraId="7F48FAEC" w14:textId="77777777" w:rsidR="00792DD6" w:rsidRPr="0040575E" w:rsidRDefault="00792DD6" w:rsidP="00AC44ED">
      <w:pPr>
        <w:numPr>
          <w:ilvl w:val="1"/>
          <w:numId w:val="39"/>
        </w:numPr>
        <w:spacing w:line="259" w:lineRule="auto"/>
        <w:jc w:val="both"/>
        <w:rPr>
          <w:sz w:val="22"/>
          <w:szCs w:val="22"/>
        </w:rPr>
      </w:pPr>
      <w:r w:rsidRPr="0040575E">
        <w:rPr>
          <w:sz w:val="22"/>
          <w:szCs w:val="22"/>
        </w:rPr>
        <w:t>w zakresie obrotu oryginałem albo egzemplarzami, na których utwór utrwalono: wprowadzanie do obrotu i rozpowszechnianie, w tym użyczenie, dzierżawa lub najem oryginałów albo egzemplarzy, na których utrwalono oryginały,</w:t>
      </w:r>
    </w:p>
    <w:p w14:paraId="2DCF3DE0" w14:textId="77777777" w:rsidR="00792DD6" w:rsidRPr="0040575E" w:rsidRDefault="00792DD6" w:rsidP="00AC44ED">
      <w:pPr>
        <w:numPr>
          <w:ilvl w:val="1"/>
          <w:numId w:val="39"/>
        </w:numPr>
        <w:spacing w:line="259" w:lineRule="auto"/>
        <w:jc w:val="both"/>
        <w:rPr>
          <w:sz w:val="22"/>
          <w:szCs w:val="22"/>
        </w:rPr>
      </w:pPr>
      <w:r w:rsidRPr="0040575E">
        <w:rPr>
          <w:sz w:val="22"/>
          <w:szCs w:val="22"/>
        </w:rPr>
        <w:t>tłumaczenie, przystosowywanie, zmiana układu lub jakichkolwiek innych zmian w utworze,</w:t>
      </w:r>
    </w:p>
    <w:p w14:paraId="028583E2" w14:textId="77777777" w:rsidR="00792DD6" w:rsidRPr="0040575E" w:rsidRDefault="00792DD6" w:rsidP="00AC44ED">
      <w:pPr>
        <w:numPr>
          <w:ilvl w:val="1"/>
          <w:numId w:val="39"/>
        </w:numPr>
        <w:spacing w:line="259" w:lineRule="auto"/>
        <w:jc w:val="both"/>
        <w:rPr>
          <w:sz w:val="22"/>
          <w:szCs w:val="22"/>
        </w:rPr>
      </w:pPr>
      <w:r w:rsidRPr="0040575E">
        <w:rPr>
          <w:sz w:val="22"/>
          <w:szCs w:val="22"/>
        </w:rPr>
        <w:t>wprowadzanie do pamięci komputera i urządzeń zewnętrznych,</w:t>
      </w:r>
    </w:p>
    <w:p w14:paraId="57212FD8" w14:textId="77777777" w:rsidR="00792DD6" w:rsidRPr="0040575E" w:rsidRDefault="00792DD6" w:rsidP="00AC44ED">
      <w:pPr>
        <w:numPr>
          <w:ilvl w:val="1"/>
          <w:numId w:val="39"/>
        </w:numPr>
        <w:spacing w:line="259" w:lineRule="auto"/>
        <w:jc w:val="both"/>
        <w:rPr>
          <w:sz w:val="22"/>
          <w:szCs w:val="22"/>
        </w:rPr>
      </w:pPr>
      <w:r w:rsidRPr="0040575E">
        <w:rPr>
          <w:sz w:val="22"/>
          <w:szCs w:val="22"/>
        </w:rPr>
        <w:t>wprowadzanie i udostępnianie w sieci Internet i innych sieciach komputerowych,</w:t>
      </w:r>
    </w:p>
    <w:p w14:paraId="2F355AE6" w14:textId="77777777" w:rsidR="00792DD6" w:rsidRPr="0040575E" w:rsidRDefault="00792DD6" w:rsidP="00AC44ED">
      <w:pPr>
        <w:numPr>
          <w:ilvl w:val="1"/>
          <w:numId w:val="39"/>
        </w:numPr>
        <w:spacing w:line="259" w:lineRule="auto"/>
        <w:jc w:val="both"/>
        <w:rPr>
          <w:sz w:val="22"/>
          <w:szCs w:val="22"/>
        </w:rPr>
      </w:pPr>
      <w:r w:rsidRPr="0040575E">
        <w:rPr>
          <w:sz w:val="22"/>
          <w:szCs w:val="22"/>
        </w:rPr>
        <w:t>wykorzystanie w zakresie koniecznym dla prawidłowej eksploatacji utworu w przedsiębiorstwie Zamawiającego w dowolnym miejscu i czasie w dowolnej liczbie,</w:t>
      </w:r>
    </w:p>
    <w:p w14:paraId="2CECE37A" w14:textId="77777777" w:rsidR="00792DD6" w:rsidRPr="0040575E" w:rsidRDefault="00792DD6" w:rsidP="00AC44ED">
      <w:pPr>
        <w:numPr>
          <w:ilvl w:val="1"/>
          <w:numId w:val="39"/>
        </w:numPr>
        <w:spacing w:line="259" w:lineRule="auto"/>
        <w:jc w:val="both"/>
        <w:rPr>
          <w:sz w:val="22"/>
          <w:szCs w:val="22"/>
        </w:rPr>
      </w:pPr>
      <w:r w:rsidRPr="0040575E">
        <w:rPr>
          <w:sz w:val="22"/>
          <w:szCs w:val="22"/>
        </w:rPr>
        <w:t>udostępnianie osobom i podmiotom trzecim, w tym także wykonanych kopii za wyjątkiem oprogramowania i kodów źródłowych,</w:t>
      </w:r>
    </w:p>
    <w:p w14:paraId="16DF8275" w14:textId="77777777" w:rsidR="00792DD6" w:rsidRPr="0040575E" w:rsidRDefault="00792DD6" w:rsidP="00AC44ED">
      <w:pPr>
        <w:numPr>
          <w:ilvl w:val="1"/>
          <w:numId w:val="39"/>
        </w:numPr>
        <w:spacing w:line="259" w:lineRule="auto"/>
        <w:jc w:val="both"/>
        <w:rPr>
          <w:sz w:val="22"/>
          <w:szCs w:val="22"/>
        </w:rPr>
      </w:pPr>
      <w:r w:rsidRPr="0040575E">
        <w:rPr>
          <w:sz w:val="22"/>
          <w:szCs w:val="22"/>
        </w:rPr>
        <w:t>wielokrotne wykorzystywanie do opracowania i realizacji projektu technicznego z przedmiarami i kosztorysami inwestorskimi,</w:t>
      </w:r>
    </w:p>
    <w:p w14:paraId="179C92C1" w14:textId="77777777" w:rsidR="00792DD6" w:rsidRPr="0040575E" w:rsidRDefault="00792DD6" w:rsidP="00AC44ED">
      <w:pPr>
        <w:numPr>
          <w:ilvl w:val="1"/>
          <w:numId w:val="39"/>
        </w:numPr>
        <w:spacing w:line="259" w:lineRule="auto"/>
        <w:jc w:val="both"/>
        <w:rPr>
          <w:sz w:val="22"/>
          <w:szCs w:val="22"/>
        </w:rPr>
      </w:pPr>
      <w:r w:rsidRPr="0040575E">
        <w:rPr>
          <w:sz w:val="22"/>
          <w:szCs w:val="22"/>
        </w:rPr>
        <w:t>rozpowszechnianie w inny sposób w tym: wprowadzanie do obrotu, ekspozycja, publikowanie części lub całości, opracowania za wyjątkiem oprogramowania i kodów źródłowych,</w:t>
      </w:r>
    </w:p>
    <w:p w14:paraId="6CB6BE31" w14:textId="77777777" w:rsidR="00792DD6" w:rsidRPr="0040575E" w:rsidRDefault="00792DD6" w:rsidP="00AC44ED">
      <w:pPr>
        <w:numPr>
          <w:ilvl w:val="1"/>
          <w:numId w:val="39"/>
        </w:numPr>
        <w:spacing w:line="259" w:lineRule="auto"/>
        <w:jc w:val="both"/>
        <w:rPr>
          <w:sz w:val="22"/>
          <w:szCs w:val="22"/>
        </w:rPr>
      </w:pPr>
      <w:r w:rsidRPr="0040575E">
        <w:rPr>
          <w:sz w:val="22"/>
          <w:szCs w:val="22"/>
        </w:rPr>
        <w:t>korzystanie z utworu oraz ich egzemplarzy w celu promocji lub reklamy różnych wydarzeń (w prasie, telewizji, Internecie) oraz w celach komercyjnych związanych z działalnością statutową Zamawiającego,</w:t>
      </w:r>
    </w:p>
    <w:p w14:paraId="39AB53F7" w14:textId="77777777" w:rsidR="00792DD6" w:rsidRPr="0040575E" w:rsidRDefault="00792DD6" w:rsidP="00AC44ED">
      <w:pPr>
        <w:numPr>
          <w:ilvl w:val="1"/>
          <w:numId w:val="39"/>
        </w:numPr>
        <w:spacing w:line="259" w:lineRule="auto"/>
        <w:jc w:val="both"/>
        <w:rPr>
          <w:sz w:val="22"/>
          <w:szCs w:val="22"/>
        </w:rPr>
      </w:pPr>
      <w:r w:rsidRPr="0040575E">
        <w:rPr>
          <w:sz w:val="22"/>
          <w:szCs w:val="22"/>
        </w:rPr>
        <w:lastRenderedPageBreak/>
        <w:t>przetwarzanie, wprowadzanie zmian, poprawek i modyfikacji,</w:t>
      </w:r>
    </w:p>
    <w:p w14:paraId="7CC0EF70" w14:textId="77777777" w:rsidR="00792DD6" w:rsidRPr="0040575E" w:rsidRDefault="00792DD6" w:rsidP="00AC44ED">
      <w:pPr>
        <w:numPr>
          <w:ilvl w:val="1"/>
          <w:numId w:val="39"/>
        </w:numPr>
        <w:spacing w:line="259" w:lineRule="auto"/>
        <w:jc w:val="both"/>
        <w:rPr>
          <w:sz w:val="22"/>
          <w:szCs w:val="22"/>
        </w:rPr>
      </w:pPr>
      <w:r w:rsidRPr="0040575E">
        <w:rPr>
          <w:sz w:val="22"/>
          <w:szCs w:val="22"/>
        </w:rPr>
        <w:t>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w:t>
      </w:r>
    </w:p>
    <w:p w14:paraId="10AE8B2F" w14:textId="77777777" w:rsidR="00792DD6" w:rsidRPr="0040575E" w:rsidRDefault="00792DD6" w:rsidP="00AC44ED">
      <w:pPr>
        <w:numPr>
          <w:ilvl w:val="0"/>
          <w:numId w:val="39"/>
        </w:numPr>
        <w:spacing w:line="259" w:lineRule="auto"/>
        <w:jc w:val="both"/>
        <w:rPr>
          <w:sz w:val="22"/>
          <w:szCs w:val="22"/>
        </w:rPr>
      </w:pPr>
      <w:r w:rsidRPr="0040575E">
        <w:rPr>
          <w:sz w:val="22"/>
          <w:szCs w:val="22"/>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131E4858" w14:textId="77777777" w:rsidR="00792DD6" w:rsidRPr="0040575E" w:rsidRDefault="00792DD6" w:rsidP="00AC44ED">
      <w:pPr>
        <w:numPr>
          <w:ilvl w:val="0"/>
          <w:numId w:val="39"/>
        </w:numPr>
        <w:spacing w:line="259" w:lineRule="auto"/>
        <w:jc w:val="both"/>
        <w:rPr>
          <w:sz w:val="22"/>
          <w:szCs w:val="22"/>
        </w:rPr>
      </w:pPr>
      <w:r w:rsidRPr="0040575E">
        <w:rPr>
          <w:sz w:val="22"/>
          <w:szCs w:val="22"/>
        </w:rPr>
        <w:t xml:space="preserve">Wykonawca uprawnia Zamawiającego do wyrażania zgody na wykonywanie praw zależnych do utworów na polach eksploatacji, o których mowa ust. </w:t>
      </w:r>
      <w:r>
        <w:rPr>
          <w:sz w:val="22"/>
          <w:szCs w:val="22"/>
        </w:rPr>
        <w:t>3</w:t>
      </w:r>
      <w:r w:rsidRPr="0040575E">
        <w:rPr>
          <w:sz w:val="22"/>
          <w:szCs w:val="22"/>
        </w:rPr>
        <w:t xml:space="preserve"> powyżej przez osoby trzecie.</w:t>
      </w:r>
    </w:p>
    <w:bookmarkEnd w:id="168"/>
    <w:p w14:paraId="2A489FB5" w14:textId="0BCA0946" w:rsidR="00AD48CF" w:rsidRPr="00F8529D" w:rsidRDefault="00792DD6" w:rsidP="00AC44ED">
      <w:pPr>
        <w:numPr>
          <w:ilvl w:val="0"/>
          <w:numId w:val="39"/>
        </w:numPr>
        <w:spacing w:line="259" w:lineRule="auto"/>
        <w:jc w:val="both"/>
        <w:rPr>
          <w:sz w:val="22"/>
          <w:szCs w:val="22"/>
        </w:rPr>
      </w:pPr>
      <w:r w:rsidRPr="0040575E">
        <w:rPr>
          <w:sz w:val="22"/>
          <w:szCs w:val="22"/>
        </w:rPr>
        <w:t>Wykonawcy, którzy złożyli ofertę wspólną odpowiadają solidarnie za realizację zamówienia</w:t>
      </w:r>
      <w:r w:rsidRPr="00F8529D">
        <w:rPr>
          <w:sz w:val="22"/>
          <w:szCs w:val="22"/>
        </w:rPr>
        <w:t>.</w:t>
      </w:r>
      <w:r w:rsidR="00AD48CF" w:rsidRPr="00F8529D">
        <w:rPr>
          <w:sz w:val="22"/>
          <w:szCs w:val="22"/>
        </w:rPr>
        <w:t>.</w:t>
      </w:r>
    </w:p>
    <w:p w14:paraId="729DFF6D" w14:textId="2DB6B142" w:rsidR="000C23F8" w:rsidRPr="00C30D61" w:rsidRDefault="000C23F8" w:rsidP="000C23F8">
      <w:pPr>
        <w:pStyle w:val="Nagwek2"/>
      </w:pPr>
      <w:bookmarkStart w:id="169" w:name="_Toc106095867"/>
      <w:bookmarkStart w:id="170" w:name="_Toc106096307"/>
      <w:bookmarkStart w:id="171" w:name="_Toc106096411"/>
      <w:bookmarkStart w:id="172" w:name="_Toc216254038"/>
      <w:bookmarkEnd w:id="167"/>
      <w:r w:rsidRPr="00C30D61">
        <w:t>§ 8. Zabezpieczenie należytego wykonania Umowy</w:t>
      </w:r>
      <w:bookmarkEnd w:id="169"/>
      <w:bookmarkEnd w:id="170"/>
      <w:bookmarkEnd w:id="171"/>
      <w:r w:rsidRPr="00C30D61">
        <w:t xml:space="preserve">  </w:t>
      </w:r>
      <w:r w:rsidR="00792DD6">
        <w:t xml:space="preserve">- </w:t>
      </w:r>
      <w:r w:rsidR="00792DD6" w:rsidRPr="00792DD6">
        <w:rPr>
          <w:u w:val="single"/>
        </w:rPr>
        <w:t>nie dotyczy</w:t>
      </w:r>
      <w:bookmarkEnd w:id="172"/>
    </w:p>
    <w:p w14:paraId="1D80C646" w14:textId="21EA1F12" w:rsidR="000C23F8" w:rsidRPr="004C7670" w:rsidRDefault="000C23F8" w:rsidP="000C23F8">
      <w:pPr>
        <w:spacing w:line="259" w:lineRule="auto"/>
        <w:ind w:left="357"/>
        <w:jc w:val="both"/>
        <w:rPr>
          <w:i/>
          <w:iCs/>
          <w:color w:val="2F5496" w:themeColor="accent1" w:themeShade="BF"/>
          <w:sz w:val="22"/>
          <w:szCs w:val="22"/>
        </w:rPr>
      </w:pPr>
    </w:p>
    <w:p w14:paraId="5C6120CB" w14:textId="62077C1D" w:rsidR="000C23F8" w:rsidRPr="00DF1FE2" w:rsidRDefault="000C23F8" w:rsidP="000C23F8">
      <w:pPr>
        <w:pStyle w:val="Nagwek2"/>
      </w:pPr>
      <w:bookmarkStart w:id="173" w:name="_Toc64016205"/>
      <w:bookmarkStart w:id="174" w:name="_Toc216254039"/>
      <w:bookmarkStart w:id="175" w:name="_Toc106095868"/>
      <w:bookmarkStart w:id="176" w:name="_Toc106096308"/>
      <w:bookmarkStart w:id="177" w:name="_Toc106096412"/>
      <w:r w:rsidRPr="00DF1FE2">
        <w:t>§ 9. Wymagania dotyczące zatrudnienia</w:t>
      </w:r>
      <w:bookmarkEnd w:id="173"/>
      <w:bookmarkEnd w:id="174"/>
      <w:r>
        <w:t xml:space="preserve"> </w:t>
      </w:r>
      <w:bookmarkEnd w:id="175"/>
      <w:bookmarkEnd w:id="176"/>
      <w:bookmarkEnd w:id="177"/>
    </w:p>
    <w:p w14:paraId="110B2D57" w14:textId="77777777" w:rsidR="000C23F8" w:rsidRPr="00B84609" w:rsidRDefault="000C23F8" w:rsidP="000C23F8">
      <w:pPr>
        <w:pStyle w:val="Akapitzlist"/>
        <w:spacing w:line="259" w:lineRule="auto"/>
        <w:ind w:left="284"/>
        <w:jc w:val="both"/>
        <w:rPr>
          <w:sz w:val="8"/>
          <w:szCs w:val="8"/>
        </w:rPr>
      </w:pPr>
      <w:bookmarkStart w:id="178" w:name="_Hlk67826210"/>
    </w:p>
    <w:p w14:paraId="0F2746A8" w14:textId="77777777" w:rsidR="00C95AC0" w:rsidRPr="00F8529D" w:rsidRDefault="00C95AC0" w:rsidP="00AC44ED">
      <w:pPr>
        <w:numPr>
          <w:ilvl w:val="0"/>
          <w:numId w:val="42"/>
        </w:numPr>
        <w:spacing w:line="259" w:lineRule="auto"/>
        <w:jc w:val="both"/>
        <w:rPr>
          <w:sz w:val="22"/>
          <w:szCs w:val="22"/>
        </w:rPr>
      </w:pPr>
      <w:r w:rsidRPr="00DF1FE2">
        <w:rPr>
          <w:sz w:val="22"/>
          <w:szCs w:val="22"/>
        </w:rPr>
        <w:t xml:space="preserve">Wykonawca </w:t>
      </w:r>
      <w:r w:rsidRPr="00F8529D">
        <w:rPr>
          <w:sz w:val="22"/>
          <w:szCs w:val="22"/>
        </w:rPr>
        <w:t xml:space="preserve">jest odpowiedzialny za zatrudnienie </w:t>
      </w:r>
      <w:bookmarkStart w:id="179" w:name="_Hlk144462323"/>
      <w:r w:rsidRPr="00F8529D">
        <w:rPr>
          <w:sz w:val="22"/>
          <w:szCs w:val="22"/>
        </w:rPr>
        <w:t>do realizacji zamówienia pracowników zgodnie z obowiązującymi przepisami prawa</w:t>
      </w:r>
      <w:bookmarkEnd w:id="179"/>
      <w:r w:rsidRPr="00F8529D">
        <w:rPr>
          <w:sz w:val="22"/>
          <w:szCs w:val="22"/>
        </w:rPr>
        <w:t xml:space="preserve">, </w:t>
      </w:r>
      <w:bookmarkStart w:id="180" w:name="_Hlk144462332"/>
      <w:r w:rsidRPr="00F8529D">
        <w:rPr>
          <w:sz w:val="22"/>
          <w:szCs w:val="22"/>
        </w:rPr>
        <w:t>a także do zapewnienia, że Podwykonawca także zatrudniał będzie do realizacji zamówienia pracowników zgodnie z obowiązującymi przepisami prawa</w:t>
      </w:r>
      <w:bookmarkEnd w:id="180"/>
      <w:r w:rsidRPr="00F8529D">
        <w:rPr>
          <w:sz w:val="22"/>
          <w:szCs w:val="22"/>
        </w:rPr>
        <w:t>.</w:t>
      </w:r>
    </w:p>
    <w:p w14:paraId="60CA9B0C" w14:textId="02889004" w:rsidR="000C23F8" w:rsidRPr="00F8529D" w:rsidRDefault="000C23F8" w:rsidP="00AC44ED">
      <w:pPr>
        <w:numPr>
          <w:ilvl w:val="0"/>
          <w:numId w:val="42"/>
        </w:numPr>
        <w:spacing w:line="259" w:lineRule="auto"/>
        <w:ind w:hanging="357"/>
        <w:jc w:val="both"/>
        <w:rPr>
          <w:sz w:val="22"/>
          <w:szCs w:val="22"/>
        </w:rPr>
      </w:pPr>
      <w:r w:rsidRPr="00F8529D">
        <w:rPr>
          <w:sz w:val="22"/>
          <w:szCs w:val="22"/>
        </w:rPr>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2D7428B2" w14:textId="77777777" w:rsidR="000C23F8" w:rsidRPr="00F8529D" w:rsidRDefault="000C23F8" w:rsidP="000C23F8">
      <w:pPr>
        <w:pStyle w:val="Nagwek2"/>
      </w:pPr>
      <w:bookmarkStart w:id="181" w:name="_Toc64016206"/>
      <w:bookmarkStart w:id="182" w:name="_Toc106095869"/>
      <w:bookmarkStart w:id="183" w:name="_Toc106096309"/>
      <w:bookmarkStart w:id="184" w:name="_Toc106096413"/>
      <w:bookmarkStart w:id="185" w:name="_Toc216254040"/>
      <w:bookmarkStart w:id="186" w:name="_Hlk147301573"/>
      <w:bookmarkEnd w:id="178"/>
      <w:r w:rsidRPr="00F8529D">
        <w:t>§ 10. Podwykonawstwo</w:t>
      </w:r>
      <w:bookmarkEnd w:id="181"/>
      <w:bookmarkEnd w:id="182"/>
      <w:bookmarkEnd w:id="183"/>
      <w:bookmarkEnd w:id="184"/>
      <w:bookmarkEnd w:id="185"/>
    </w:p>
    <w:p w14:paraId="64F55AD4" w14:textId="57E01EFB" w:rsidR="00430097" w:rsidRPr="00F8529D" w:rsidRDefault="00430097" w:rsidP="00AC44ED">
      <w:pPr>
        <w:numPr>
          <w:ilvl w:val="0"/>
          <w:numId w:val="51"/>
        </w:numPr>
        <w:ind w:left="284" w:hanging="284"/>
        <w:jc w:val="both"/>
        <w:rPr>
          <w:sz w:val="22"/>
          <w:szCs w:val="22"/>
        </w:rPr>
      </w:pPr>
      <w:bookmarkStart w:id="187" w:name="_Hlk68846287"/>
      <w:bookmarkEnd w:id="186"/>
      <w:r w:rsidRPr="00F8529D">
        <w:rPr>
          <w:sz w:val="22"/>
          <w:szCs w:val="22"/>
        </w:rPr>
        <w:t>Wykonawca może powierzyć wykonanie części Umowy Podwykonawcy po uzyskaniu uprzedniej pisemnej pod rygorem nieważności zgody Zamawiającego na taką czynność, z zastrzeżeniem ust.</w:t>
      </w:r>
      <w:r w:rsidR="00792DD6">
        <w:rPr>
          <w:sz w:val="22"/>
          <w:szCs w:val="22"/>
        </w:rPr>
        <w:t> </w:t>
      </w:r>
      <w:r w:rsidRPr="00F8529D">
        <w:rPr>
          <w:sz w:val="22"/>
          <w:szCs w:val="22"/>
        </w:rPr>
        <w:t>6.</w:t>
      </w:r>
    </w:p>
    <w:p w14:paraId="33AA68D5" w14:textId="77777777" w:rsidR="00430097" w:rsidRPr="00F8529D" w:rsidRDefault="00430097" w:rsidP="00AC44ED">
      <w:pPr>
        <w:numPr>
          <w:ilvl w:val="0"/>
          <w:numId w:val="51"/>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rsidP="00AC44ED">
      <w:pPr>
        <w:numPr>
          <w:ilvl w:val="0"/>
          <w:numId w:val="51"/>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AC44ED">
      <w:pPr>
        <w:numPr>
          <w:ilvl w:val="0"/>
          <w:numId w:val="51"/>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AC44ED">
      <w:pPr>
        <w:numPr>
          <w:ilvl w:val="0"/>
          <w:numId w:val="51"/>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rsidP="00AC44ED">
      <w:pPr>
        <w:pStyle w:val="Akapitzlist"/>
        <w:numPr>
          <w:ilvl w:val="1"/>
          <w:numId w:val="51"/>
        </w:numPr>
        <w:ind w:left="851" w:hanging="284"/>
        <w:jc w:val="both"/>
        <w:rPr>
          <w:sz w:val="22"/>
          <w:szCs w:val="22"/>
        </w:rPr>
      </w:pPr>
      <w:r w:rsidRPr="00F8529D">
        <w:rPr>
          <w:sz w:val="22"/>
          <w:szCs w:val="22"/>
        </w:rPr>
        <w:t>nazwę podwykonawcy,</w:t>
      </w:r>
    </w:p>
    <w:p w14:paraId="551745E3" w14:textId="77777777" w:rsidR="00430097" w:rsidRPr="00F8529D" w:rsidRDefault="00430097" w:rsidP="00AC44ED">
      <w:pPr>
        <w:pStyle w:val="Akapitzlist"/>
        <w:numPr>
          <w:ilvl w:val="1"/>
          <w:numId w:val="51"/>
        </w:numPr>
        <w:ind w:left="851" w:hanging="284"/>
        <w:jc w:val="both"/>
        <w:rPr>
          <w:sz w:val="22"/>
          <w:szCs w:val="22"/>
        </w:rPr>
      </w:pPr>
      <w:r w:rsidRPr="00F8529D">
        <w:rPr>
          <w:sz w:val="22"/>
          <w:szCs w:val="22"/>
        </w:rPr>
        <w:t>dane kontaktowe podwykonawcy,</w:t>
      </w:r>
    </w:p>
    <w:p w14:paraId="78E0EEED" w14:textId="77777777" w:rsidR="00430097" w:rsidRPr="00F8529D" w:rsidRDefault="00430097" w:rsidP="00AC44ED">
      <w:pPr>
        <w:pStyle w:val="Akapitzlist"/>
        <w:numPr>
          <w:ilvl w:val="1"/>
          <w:numId w:val="51"/>
        </w:numPr>
        <w:ind w:left="851" w:hanging="284"/>
        <w:jc w:val="both"/>
        <w:rPr>
          <w:sz w:val="22"/>
          <w:szCs w:val="22"/>
        </w:rPr>
      </w:pPr>
      <w:r w:rsidRPr="00F8529D">
        <w:rPr>
          <w:sz w:val="22"/>
          <w:szCs w:val="22"/>
        </w:rPr>
        <w:t>przedstawicieli podwykonawcy,</w:t>
      </w:r>
    </w:p>
    <w:p w14:paraId="683AF5A7" w14:textId="77777777" w:rsidR="00430097" w:rsidRPr="00F8529D" w:rsidRDefault="00430097" w:rsidP="00AC44ED">
      <w:pPr>
        <w:pStyle w:val="Akapitzlist"/>
        <w:numPr>
          <w:ilvl w:val="1"/>
          <w:numId w:val="51"/>
        </w:numPr>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rsidP="00AC44ED">
      <w:pPr>
        <w:pStyle w:val="Akapitzlist"/>
        <w:numPr>
          <w:ilvl w:val="1"/>
          <w:numId w:val="51"/>
        </w:numPr>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rsidP="00AC44ED">
      <w:pPr>
        <w:numPr>
          <w:ilvl w:val="0"/>
          <w:numId w:val="51"/>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AC44ED">
      <w:pPr>
        <w:numPr>
          <w:ilvl w:val="0"/>
          <w:numId w:val="51"/>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AC44ED">
      <w:pPr>
        <w:numPr>
          <w:ilvl w:val="0"/>
          <w:numId w:val="51"/>
        </w:numPr>
        <w:ind w:left="284" w:hanging="284"/>
        <w:jc w:val="both"/>
        <w:rPr>
          <w:sz w:val="22"/>
          <w:szCs w:val="22"/>
        </w:rPr>
      </w:pPr>
      <w:r w:rsidRPr="00F8529D">
        <w:rPr>
          <w:sz w:val="22"/>
          <w:szCs w:val="22"/>
        </w:rPr>
        <w:lastRenderedPageBreak/>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rsidP="00AC44ED">
      <w:pPr>
        <w:numPr>
          <w:ilvl w:val="0"/>
          <w:numId w:val="51"/>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rsidP="00AC44ED">
      <w:pPr>
        <w:numPr>
          <w:ilvl w:val="1"/>
          <w:numId w:val="51"/>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AC44ED">
      <w:pPr>
        <w:numPr>
          <w:ilvl w:val="1"/>
          <w:numId w:val="51"/>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AC44ED">
      <w:pPr>
        <w:numPr>
          <w:ilvl w:val="1"/>
          <w:numId w:val="51"/>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rsidP="00AC44ED">
      <w:pPr>
        <w:numPr>
          <w:ilvl w:val="1"/>
          <w:numId w:val="51"/>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AC44ED">
      <w:pPr>
        <w:numPr>
          <w:ilvl w:val="0"/>
          <w:numId w:val="51"/>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AC44ED">
      <w:pPr>
        <w:numPr>
          <w:ilvl w:val="0"/>
          <w:numId w:val="51"/>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88" w:name="_Hlk144463822"/>
      <w:r w:rsidRPr="00F8529D">
        <w:rPr>
          <w:sz w:val="22"/>
          <w:szCs w:val="22"/>
        </w:rPr>
        <w:t>warunków udziału w postępowaniu</w:t>
      </w:r>
      <w:bookmarkEnd w:id="188"/>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AC44ED">
      <w:pPr>
        <w:numPr>
          <w:ilvl w:val="0"/>
          <w:numId w:val="51"/>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89" w:name="_Hlk146783179"/>
      <w:r w:rsidRPr="00F8529D">
        <w:rPr>
          <w:sz w:val="22"/>
          <w:szCs w:val="22"/>
        </w:rPr>
        <w:t>Powierzenie wykonania części Umowy przez Podwykonawcę dalszemu podwykonawcy wymaga dodatkowo uprzedniej pisemnej zgody Wykonawcy na taką czynność.</w:t>
      </w:r>
    </w:p>
    <w:bookmarkEnd w:id="189"/>
    <w:p w14:paraId="7C221DDD" w14:textId="77777777" w:rsidR="00430097" w:rsidRPr="00F8529D" w:rsidRDefault="00430097" w:rsidP="00AC44ED">
      <w:pPr>
        <w:numPr>
          <w:ilvl w:val="0"/>
          <w:numId w:val="51"/>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rsidP="00AC44ED">
      <w:pPr>
        <w:numPr>
          <w:ilvl w:val="0"/>
          <w:numId w:val="51"/>
        </w:numPr>
        <w:spacing w:line="259" w:lineRule="auto"/>
        <w:ind w:left="360"/>
        <w:jc w:val="both"/>
        <w:rPr>
          <w:sz w:val="22"/>
          <w:szCs w:val="22"/>
        </w:rPr>
      </w:pPr>
      <w:bookmarkStart w:id="190"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87"/>
      <w:bookmarkEnd w:id="190"/>
    </w:p>
    <w:p w14:paraId="1BF0BEE2" w14:textId="77777777" w:rsidR="00430097" w:rsidRPr="00F8529D" w:rsidRDefault="00430097" w:rsidP="00AC44ED">
      <w:pPr>
        <w:numPr>
          <w:ilvl w:val="0"/>
          <w:numId w:val="51"/>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191" w:name="_Toc64016207"/>
      <w:bookmarkStart w:id="192" w:name="_Toc106095870"/>
      <w:bookmarkStart w:id="193" w:name="_Toc106096310"/>
      <w:bookmarkStart w:id="194" w:name="_Toc106096414"/>
      <w:bookmarkStart w:id="195" w:name="_Toc216254041"/>
      <w:bookmarkStart w:id="196" w:name="_Hlk67826260"/>
      <w:r w:rsidRPr="00F8529D">
        <w:t>§ 11. Nadzór i koordynacja</w:t>
      </w:r>
      <w:bookmarkEnd w:id="191"/>
      <w:bookmarkEnd w:id="192"/>
      <w:bookmarkEnd w:id="193"/>
      <w:bookmarkEnd w:id="194"/>
      <w:bookmarkEnd w:id="195"/>
    </w:p>
    <w:p w14:paraId="6F855A53" w14:textId="352A83A3" w:rsidR="000C23F8" w:rsidRPr="00F8529D" w:rsidRDefault="000C23F8" w:rsidP="00AC44ED">
      <w:pPr>
        <w:numPr>
          <w:ilvl w:val="0"/>
          <w:numId w:val="40"/>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rsidP="00AC44ED">
      <w:pPr>
        <w:numPr>
          <w:ilvl w:val="0"/>
          <w:numId w:val="40"/>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rsidP="00AC44ED">
      <w:pPr>
        <w:numPr>
          <w:ilvl w:val="0"/>
          <w:numId w:val="40"/>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AC44ED">
      <w:pPr>
        <w:numPr>
          <w:ilvl w:val="0"/>
          <w:numId w:val="40"/>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w:t>
      </w:r>
      <w:r w:rsidRPr="00F8529D">
        <w:rPr>
          <w:sz w:val="22"/>
          <w:szCs w:val="22"/>
        </w:rPr>
        <w:lastRenderedPageBreak/>
        <w:t xml:space="preserve">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197" w:name="_Toc64016208"/>
      <w:bookmarkStart w:id="198" w:name="_Toc106095871"/>
      <w:bookmarkStart w:id="199" w:name="_Toc106096311"/>
      <w:bookmarkStart w:id="200" w:name="_Toc106096415"/>
      <w:bookmarkStart w:id="201" w:name="_Toc216254042"/>
      <w:bookmarkStart w:id="202" w:name="_Hlk105672888"/>
      <w:r w:rsidRPr="00F8529D">
        <w:t>§ 12. Badania kontrolne (Audyt)</w:t>
      </w:r>
      <w:bookmarkEnd w:id="197"/>
      <w:bookmarkEnd w:id="198"/>
      <w:bookmarkEnd w:id="199"/>
      <w:bookmarkEnd w:id="200"/>
      <w:bookmarkEnd w:id="201"/>
    </w:p>
    <w:p w14:paraId="4D5C0A00" w14:textId="77777777" w:rsidR="000C23F8" w:rsidRPr="00F8529D" w:rsidRDefault="000C23F8" w:rsidP="00AC44ED">
      <w:pPr>
        <w:numPr>
          <w:ilvl w:val="0"/>
          <w:numId w:val="41"/>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AC44ED">
      <w:pPr>
        <w:numPr>
          <w:ilvl w:val="1"/>
          <w:numId w:val="41"/>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AC44ED">
      <w:pPr>
        <w:numPr>
          <w:ilvl w:val="1"/>
          <w:numId w:val="41"/>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AC44ED">
      <w:pPr>
        <w:numPr>
          <w:ilvl w:val="1"/>
          <w:numId w:val="41"/>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AC44ED">
      <w:pPr>
        <w:numPr>
          <w:ilvl w:val="1"/>
          <w:numId w:val="41"/>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AC44ED">
      <w:pPr>
        <w:numPr>
          <w:ilvl w:val="1"/>
          <w:numId w:val="41"/>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rsidP="00AC44ED">
      <w:pPr>
        <w:numPr>
          <w:ilvl w:val="1"/>
          <w:numId w:val="41"/>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rsidP="00AC44ED">
      <w:pPr>
        <w:numPr>
          <w:ilvl w:val="0"/>
          <w:numId w:val="41"/>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AC44ED">
      <w:pPr>
        <w:numPr>
          <w:ilvl w:val="0"/>
          <w:numId w:val="41"/>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03" w:name="_Hlk148344040"/>
      <w:r w:rsidR="00382754" w:rsidRPr="00F8529D">
        <w:rPr>
          <w:sz w:val="22"/>
          <w:szCs w:val="22"/>
        </w:rPr>
        <w:t>, z zastrzeżeniem ust. 4 poniżej.</w:t>
      </w:r>
    </w:p>
    <w:p w14:paraId="2B9A925A" w14:textId="5B68C2CA" w:rsidR="006322B0" w:rsidRPr="00F8529D" w:rsidRDefault="006322B0" w:rsidP="00AC44ED">
      <w:pPr>
        <w:numPr>
          <w:ilvl w:val="0"/>
          <w:numId w:val="41"/>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03"/>
    <w:p w14:paraId="77A9EE64" w14:textId="17E256CE" w:rsidR="000C23F8" w:rsidRPr="00F8529D" w:rsidRDefault="000C23F8" w:rsidP="00AC44ED">
      <w:pPr>
        <w:numPr>
          <w:ilvl w:val="0"/>
          <w:numId w:val="41"/>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04" w:name="_Hlk146783280"/>
      <w:r w:rsidR="00A326D5" w:rsidRPr="00F8529D">
        <w:rPr>
          <w:sz w:val="22"/>
          <w:szCs w:val="22"/>
        </w:rPr>
        <w:t>są następujące</w:t>
      </w:r>
      <w:r w:rsidRPr="00F8529D">
        <w:rPr>
          <w:sz w:val="22"/>
          <w:szCs w:val="22"/>
        </w:rPr>
        <w:t>:</w:t>
      </w:r>
      <w:bookmarkEnd w:id="204"/>
    </w:p>
    <w:p w14:paraId="4D2B620C" w14:textId="77777777" w:rsidR="000C23F8" w:rsidRPr="00F8529D" w:rsidRDefault="000C23F8" w:rsidP="00AC44ED">
      <w:pPr>
        <w:numPr>
          <w:ilvl w:val="1"/>
          <w:numId w:val="41"/>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AC44ED">
      <w:pPr>
        <w:numPr>
          <w:ilvl w:val="1"/>
          <w:numId w:val="41"/>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AC44ED">
      <w:pPr>
        <w:numPr>
          <w:ilvl w:val="2"/>
          <w:numId w:val="41"/>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AC44ED">
      <w:pPr>
        <w:numPr>
          <w:ilvl w:val="2"/>
          <w:numId w:val="41"/>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AC44ED">
      <w:pPr>
        <w:numPr>
          <w:ilvl w:val="2"/>
          <w:numId w:val="41"/>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AC44ED">
      <w:pPr>
        <w:numPr>
          <w:ilvl w:val="1"/>
          <w:numId w:val="41"/>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AC44ED">
      <w:pPr>
        <w:numPr>
          <w:ilvl w:val="1"/>
          <w:numId w:val="41"/>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AC44ED">
      <w:pPr>
        <w:numPr>
          <w:ilvl w:val="2"/>
          <w:numId w:val="41"/>
        </w:numPr>
        <w:spacing w:line="259" w:lineRule="auto"/>
        <w:jc w:val="both"/>
        <w:rPr>
          <w:sz w:val="22"/>
          <w:szCs w:val="22"/>
        </w:rPr>
      </w:pPr>
      <w:r w:rsidRPr="00F8529D">
        <w:rPr>
          <w:sz w:val="22"/>
          <w:szCs w:val="22"/>
        </w:rPr>
        <w:t>uwzględnienie ich albo</w:t>
      </w:r>
    </w:p>
    <w:p w14:paraId="4382BD5B" w14:textId="77777777" w:rsidR="000C23F8" w:rsidRPr="00F8529D" w:rsidRDefault="000C23F8" w:rsidP="00AC44ED">
      <w:pPr>
        <w:numPr>
          <w:ilvl w:val="2"/>
          <w:numId w:val="41"/>
        </w:numPr>
        <w:spacing w:line="259" w:lineRule="auto"/>
        <w:jc w:val="both"/>
        <w:rPr>
          <w:sz w:val="22"/>
          <w:szCs w:val="22"/>
        </w:rPr>
      </w:pPr>
      <w:r w:rsidRPr="00F8529D">
        <w:rPr>
          <w:sz w:val="22"/>
          <w:szCs w:val="22"/>
        </w:rPr>
        <w:t>uzasadnienie odmowy ich uwzględnienia;</w:t>
      </w:r>
    </w:p>
    <w:p w14:paraId="09A72E4B" w14:textId="34BBB3CF" w:rsidR="000C23F8" w:rsidRPr="00F8529D" w:rsidRDefault="000C23F8" w:rsidP="00AC44ED">
      <w:pPr>
        <w:numPr>
          <w:ilvl w:val="1"/>
          <w:numId w:val="41"/>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rsidP="00AC44ED">
      <w:pPr>
        <w:numPr>
          <w:ilvl w:val="2"/>
          <w:numId w:val="41"/>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AC44ED">
      <w:pPr>
        <w:numPr>
          <w:ilvl w:val="2"/>
          <w:numId w:val="41"/>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AC44ED">
      <w:pPr>
        <w:numPr>
          <w:ilvl w:val="2"/>
          <w:numId w:val="41"/>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AC44ED">
      <w:pPr>
        <w:numPr>
          <w:ilvl w:val="0"/>
          <w:numId w:val="41"/>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AC44ED">
      <w:pPr>
        <w:numPr>
          <w:ilvl w:val="0"/>
          <w:numId w:val="41"/>
        </w:numPr>
        <w:spacing w:line="259" w:lineRule="auto"/>
        <w:ind w:left="357" w:hanging="357"/>
        <w:jc w:val="both"/>
        <w:rPr>
          <w:sz w:val="22"/>
          <w:szCs w:val="22"/>
        </w:rPr>
      </w:pPr>
      <w:r w:rsidRPr="00F8529D">
        <w:rPr>
          <w:sz w:val="22"/>
          <w:szCs w:val="22"/>
        </w:rPr>
        <w:lastRenderedPageBreak/>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AC44ED">
      <w:pPr>
        <w:numPr>
          <w:ilvl w:val="0"/>
          <w:numId w:val="41"/>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AC44ED">
      <w:pPr>
        <w:numPr>
          <w:ilvl w:val="0"/>
          <w:numId w:val="41"/>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rsidP="00AC44ED">
      <w:pPr>
        <w:numPr>
          <w:ilvl w:val="0"/>
          <w:numId w:val="41"/>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05" w:name="_Hlk146783344"/>
      <w:r w:rsidR="004D5DFE" w:rsidRPr="00F8529D">
        <w:rPr>
          <w:sz w:val="22"/>
          <w:szCs w:val="22"/>
        </w:rPr>
        <w:t>na zasadach określonych w § 14 ust. 4 Umowy</w:t>
      </w:r>
      <w:r w:rsidRPr="00F8529D">
        <w:rPr>
          <w:sz w:val="22"/>
          <w:szCs w:val="22"/>
        </w:rPr>
        <w:t>.</w:t>
      </w:r>
      <w:bookmarkEnd w:id="205"/>
    </w:p>
    <w:p w14:paraId="114D874C" w14:textId="77777777" w:rsidR="000C23F8" w:rsidRPr="000E4913" w:rsidRDefault="000C23F8" w:rsidP="00905E31">
      <w:pPr>
        <w:pStyle w:val="Nagwek2"/>
        <w:spacing w:before="0"/>
      </w:pPr>
      <w:bookmarkStart w:id="206" w:name="_Toc64016209"/>
      <w:bookmarkStart w:id="207" w:name="_Toc106095872"/>
      <w:bookmarkStart w:id="208" w:name="_Toc106096312"/>
      <w:bookmarkStart w:id="209" w:name="_Toc106096416"/>
      <w:bookmarkStart w:id="210" w:name="_Toc216254043"/>
      <w:bookmarkStart w:id="211" w:name="_Hlk156823361"/>
      <w:bookmarkStart w:id="212" w:name="_Hlk155701067"/>
      <w:bookmarkEnd w:id="196"/>
      <w:bookmarkEnd w:id="202"/>
      <w:r w:rsidRPr="000E4913">
        <w:t>§ 1</w:t>
      </w:r>
      <w:r>
        <w:t>3</w:t>
      </w:r>
      <w:r w:rsidRPr="000E4913">
        <w:t>. Kary umowne i odpowiedzialność</w:t>
      </w:r>
      <w:bookmarkEnd w:id="206"/>
      <w:bookmarkEnd w:id="207"/>
      <w:bookmarkEnd w:id="208"/>
      <w:bookmarkEnd w:id="209"/>
      <w:bookmarkEnd w:id="210"/>
      <w:r w:rsidRPr="000E4913">
        <w:t xml:space="preserve"> </w:t>
      </w:r>
    </w:p>
    <w:bookmarkEnd w:id="211"/>
    <w:p w14:paraId="5618D0DE" w14:textId="4368CE79" w:rsidR="00A76426" w:rsidRPr="00100353" w:rsidRDefault="00A76426" w:rsidP="00914CCD">
      <w:pPr>
        <w:spacing w:line="276" w:lineRule="auto"/>
        <w:jc w:val="both"/>
        <w:rPr>
          <w:i/>
          <w:iCs/>
          <w:color w:val="2F5496" w:themeColor="accent1" w:themeShade="BF"/>
          <w:sz w:val="8"/>
          <w:szCs w:val="8"/>
        </w:rPr>
      </w:pPr>
    </w:p>
    <w:bookmarkEnd w:id="212"/>
    <w:p w14:paraId="664C1B0A" w14:textId="5A7E0FE5" w:rsidR="000C23F8" w:rsidRPr="00E066C5" w:rsidRDefault="000C23F8" w:rsidP="00AC44ED">
      <w:pPr>
        <w:numPr>
          <w:ilvl w:val="0"/>
          <w:numId w:val="43"/>
        </w:numPr>
        <w:spacing w:line="259" w:lineRule="auto"/>
        <w:ind w:hanging="357"/>
        <w:jc w:val="both"/>
        <w:rPr>
          <w:sz w:val="22"/>
          <w:szCs w:val="22"/>
        </w:rPr>
      </w:pPr>
      <w:r w:rsidRPr="00E066C5">
        <w:rPr>
          <w:sz w:val="22"/>
          <w:szCs w:val="22"/>
        </w:rPr>
        <w:t>Zamawiający może naliczyć Wykonawcy kary umowne:</w:t>
      </w:r>
    </w:p>
    <w:p w14:paraId="1C074644" w14:textId="48AE50FC" w:rsidR="004C69F9" w:rsidRPr="00E066C5" w:rsidRDefault="004C69F9" w:rsidP="00AC44ED">
      <w:pPr>
        <w:pStyle w:val="Akapitzlist"/>
        <w:numPr>
          <w:ilvl w:val="1"/>
          <w:numId w:val="43"/>
        </w:numPr>
        <w:ind w:left="709" w:hanging="357"/>
        <w:jc w:val="both"/>
        <w:rPr>
          <w:iCs/>
          <w:sz w:val="22"/>
          <w:szCs w:val="22"/>
        </w:rPr>
      </w:pPr>
      <w:r w:rsidRPr="00E066C5">
        <w:rPr>
          <w:iCs/>
          <w:sz w:val="22"/>
          <w:szCs w:val="22"/>
        </w:rPr>
        <w:t xml:space="preserve">Za każdy rozpoczęty dzień zwłoki </w:t>
      </w:r>
      <w:r w:rsidR="00E066C5" w:rsidRPr="00E066C5">
        <w:rPr>
          <w:iCs/>
          <w:sz w:val="22"/>
          <w:szCs w:val="22"/>
        </w:rPr>
        <w:t xml:space="preserve">wynikający z winy Wykonawcy </w:t>
      </w:r>
      <w:r w:rsidRPr="00E066C5">
        <w:rPr>
          <w:iCs/>
          <w:sz w:val="22"/>
          <w:szCs w:val="22"/>
        </w:rPr>
        <w:t>w realizacji przedmiotu Umowy w wysokości:</w:t>
      </w:r>
    </w:p>
    <w:p w14:paraId="5E1F5E04" w14:textId="7B6BB868" w:rsidR="004C69F9" w:rsidRPr="00E066C5" w:rsidRDefault="004C69F9" w:rsidP="00AC44ED">
      <w:pPr>
        <w:pStyle w:val="Akapitzlist"/>
        <w:numPr>
          <w:ilvl w:val="0"/>
          <w:numId w:val="81"/>
        </w:numPr>
        <w:spacing w:before="120"/>
        <w:ind w:left="993" w:hanging="284"/>
        <w:contextualSpacing w:val="0"/>
        <w:jc w:val="both"/>
        <w:rPr>
          <w:iCs/>
          <w:sz w:val="22"/>
          <w:szCs w:val="22"/>
        </w:rPr>
      </w:pPr>
      <w:r w:rsidRPr="00E066C5">
        <w:rPr>
          <w:iCs/>
          <w:sz w:val="22"/>
          <w:szCs w:val="22"/>
        </w:rPr>
        <w:t>od 1 do 30 dnia - 0,1 % wartości netto etapu za każdy dzień, o której mowa w § 3 ust. 3,</w:t>
      </w:r>
    </w:p>
    <w:p w14:paraId="3A67A2F8" w14:textId="39975D56" w:rsidR="000C23F8" w:rsidRPr="00E066C5" w:rsidRDefault="004C69F9" w:rsidP="00AC44ED">
      <w:pPr>
        <w:pStyle w:val="Akapitzlist"/>
        <w:numPr>
          <w:ilvl w:val="0"/>
          <w:numId w:val="81"/>
        </w:numPr>
        <w:spacing w:before="120" w:after="120"/>
        <w:ind w:left="993" w:hanging="284"/>
        <w:contextualSpacing w:val="0"/>
        <w:jc w:val="both"/>
        <w:rPr>
          <w:sz w:val="22"/>
          <w:szCs w:val="22"/>
        </w:rPr>
      </w:pPr>
      <w:r w:rsidRPr="00E066C5">
        <w:rPr>
          <w:iCs/>
          <w:sz w:val="22"/>
          <w:szCs w:val="22"/>
        </w:rPr>
        <w:t>od 30 dnia - 0,3 % wartości netto etapu za każdy dzień, o której mowa w § 3 ust. 3.</w:t>
      </w:r>
    </w:p>
    <w:p w14:paraId="26471A2B" w14:textId="407D32D1" w:rsidR="000C23F8" w:rsidRPr="0019416D" w:rsidRDefault="000C23F8" w:rsidP="00AC44ED">
      <w:pPr>
        <w:pStyle w:val="Akapitzlist"/>
        <w:numPr>
          <w:ilvl w:val="1"/>
          <w:numId w:val="43"/>
        </w:numPr>
        <w:spacing w:line="276" w:lineRule="auto"/>
        <w:ind w:left="720"/>
        <w:jc w:val="both"/>
        <w:rPr>
          <w:i/>
          <w:iCs/>
          <w:color w:val="FF0000"/>
          <w:sz w:val="22"/>
          <w:szCs w:val="22"/>
        </w:rPr>
      </w:pPr>
      <w:bookmarkStart w:id="213" w:name="_Hlk67826332"/>
      <w:r w:rsidRPr="00E066C5">
        <w:rPr>
          <w:sz w:val="22"/>
          <w:szCs w:val="22"/>
        </w:rPr>
        <w:t xml:space="preserve">za zwłokę w przedstawieniu dokumentów, które zgodnie z SOPZ ma przedłożyć Wykonawca </w:t>
      </w:r>
      <w:r w:rsidRPr="00F8529D">
        <w:rPr>
          <w:sz w:val="22"/>
          <w:szCs w:val="22"/>
        </w:rPr>
        <w:t>prze</w:t>
      </w:r>
      <w:r w:rsidR="00666EF5" w:rsidRPr="00F8529D">
        <w:rPr>
          <w:sz w:val="22"/>
          <w:szCs w:val="22"/>
        </w:rPr>
        <w:t>d</w:t>
      </w:r>
      <w:r w:rsidRPr="00F8529D">
        <w:rPr>
          <w:sz w:val="22"/>
          <w:szCs w:val="22"/>
        </w:rPr>
        <w:t xml:space="preserve"> rozpoczęciem wykonywania </w:t>
      </w:r>
      <w:r w:rsidR="00666EF5" w:rsidRPr="00F8529D">
        <w:rPr>
          <w:sz w:val="22"/>
          <w:szCs w:val="22"/>
        </w:rPr>
        <w:t>U</w:t>
      </w:r>
      <w:r w:rsidRPr="00F8529D">
        <w:rPr>
          <w:sz w:val="22"/>
          <w:szCs w:val="22"/>
        </w:rPr>
        <w:t xml:space="preserve">mowy oraz w trakcie </w:t>
      </w:r>
      <w:r w:rsidR="007D221B" w:rsidRPr="00F8529D">
        <w:rPr>
          <w:sz w:val="22"/>
          <w:szCs w:val="22"/>
        </w:rPr>
        <w:t xml:space="preserve">jej </w:t>
      </w:r>
      <w:r w:rsidRPr="00F8529D">
        <w:rPr>
          <w:sz w:val="22"/>
          <w:szCs w:val="22"/>
        </w:rPr>
        <w:t>realizacji - w wysokości 100 zł za każdy</w:t>
      </w:r>
      <w:r w:rsidR="007D221B" w:rsidRPr="00F8529D">
        <w:rPr>
          <w:sz w:val="22"/>
          <w:szCs w:val="22"/>
        </w:rPr>
        <w:t xml:space="preserve"> rozpoczęty</w:t>
      </w:r>
      <w:r w:rsidRPr="00F8529D">
        <w:rPr>
          <w:sz w:val="22"/>
          <w:szCs w:val="22"/>
        </w:rPr>
        <w:t xml:space="preserve"> dz</w:t>
      </w:r>
      <w:r w:rsidRPr="006524C6">
        <w:rPr>
          <w:sz w:val="22"/>
          <w:szCs w:val="22"/>
        </w:rPr>
        <w:t>ień zwłoki</w:t>
      </w:r>
      <w:r w:rsidR="00C7231F">
        <w:rPr>
          <w:sz w:val="22"/>
          <w:szCs w:val="22"/>
        </w:rPr>
        <w:t>.</w:t>
      </w:r>
    </w:p>
    <w:p w14:paraId="3DF24470" w14:textId="3A79A963" w:rsidR="000C23F8" w:rsidRDefault="000C23F8" w:rsidP="00AC44ED">
      <w:pPr>
        <w:numPr>
          <w:ilvl w:val="1"/>
          <w:numId w:val="43"/>
        </w:numPr>
        <w:spacing w:line="259" w:lineRule="auto"/>
        <w:ind w:left="720"/>
        <w:jc w:val="both"/>
        <w:rPr>
          <w:sz w:val="22"/>
          <w:szCs w:val="22"/>
        </w:rPr>
      </w:pPr>
      <w:r w:rsidRPr="00BD3DD8">
        <w:rPr>
          <w:sz w:val="22"/>
          <w:szCs w:val="22"/>
        </w:rPr>
        <w:t>za naruszenie przez Wykonawcę obowiązku zachowania poufności w wysokości 5%</w:t>
      </w:r>
      <w:r w:rsidR="00BE6CDE" w:rsidRPr="00BD3DD8">
        <w:rPr>
          <w:sz w:val="22"/>
          <w:szCs w:val="22"/>
        </w:rPr>
        <w:t xml:space="preserve"> </w:t>
      </w:r>
      <w:r w:rsidR="00666EF5" w:rsidRPr="00BD3DD8">
        <w:rPr>
          <w:sz w:val="22"/>
          <w:szCs w:val="22"/>
        </w:rPr>
        <w:t>w</w:t>
      </w:r>
      <w:r w:rsidRPr="00BD3DD8">
        <w:rPr>
          <w:sz w:val="22"/>
          <w:szCs w:val="22"/>
        </w:rPr>
        <w:t>artości Umowy</w:t>
      </w:r>
      <w:r w:rsidR="00666EF5" w:rsidRPr="00BD3DD8">
        <w:rPr>
          <w:sz w:val="22"/>
          <w:szCs w:val="22"/>
        </w:rPr>
        <w:t xml:space="preserve"> netto</w:t>
      </w:r>
      <w:r w:rsidRPr="00BD3DD8">
        <w:rPr>
          <w:sz w:val="22"/>
          <w:szCs w:val="22"/>
        </w:rPr>
        <w:t xml:space="preserve">, o której mowa w § 3 ust. 1, </w:t>
      </w:r>
      <w:bookmarkStart w:id="214" w:name="_Hlk146783575"/>
      <w:r w:rsidR="007D221B" w:rsidRPr="00BD3DD8">
        <w:rPr>
          <w:sz w:val="22"/>
          <w:szCs w:val="22"/>
        </w:rPr>
        <w:t>za każdy stwierdzony przypadek,</w:t>
      </w:r>
    </w:p>
    <w:p w14:paraId="6FE85FB6" w14:textId="629A5C0A" w:rsidR="00AC44ED" w:rsidRPr="00AC44ED" w:rsidRDefault="00905E31" w:rsidP="00AC44ED">
      <w:pPr>
        <w:pStyle w:val="Akapitzlist"/>
        <w:numPr>
          <w:ilvl w:val="0"/>
          <w:numId w:val="82"/>
        </w:numPr>
        <w:spacing w:before="120" w:after="120"/>
        <w:ind w:left="709" w:hanging="283"/>
        <w:jc w:val="both"/>
        <w:rPr>
          <w:sz w:val="22"/>
          <w:szCs w:val="22"/>
        </w:rPr>
      </w:pPr>
      <w:r w:rsidRPr="00AC44ED">
        <w:rPr>
          <w:sz w:val="22"/>
          <w:szCs w:val="22"/>
        </w:rPr>
        <w:t>W</w:t>
      </w:r>
      <w:r w:rsidRPr="002B7FE2">
        <w:rPr>
          <w:color w:val="EE0000"/>
          <w:sz w:val="22"/>
          <w:szCs w:val="22"/>
        </w:rPr>
        <w:t xml:space="preserve"> </w:t>
      </w:r>
      <w:r w:rsidRPr="00AC44ED">
        <w:rPr>
          <w:sz w:val="22"/>
          <w:szCs w:val="22"/>
        </w:rPr>
        <w:t xml:space="preserve">przypadku nie wykonania obowiązków nadzoru autorskiego określonego w </w:t>
      </w:r>
      <w:r>
        <w:t>§ 6. ust. 5,</w:t>
      </w:r>
      <w:r w:rsidRPr="00AC44ED">
        <w:t xml:space="preserve"> 6 </w:t>
      </w:r>
      <w:r>
        <w:rPr>
          <w:sz w:val="22"/>
          <w:szCs w:val="22"/>
        </w:rPr>
        <w:t>i </w:t>
      </w:r>
      <w:r w:rsidRPr="00905E31">
        <w:rPr>
          <w:sz w:val="22"/>
          <w:szCs w:val="22"/>
        </w:rPr>
        <w:t xml:space="preserve">ust. 7 umowy </w:t>
      </w:r>
      <w:r w:rsidRPr="006C7C2E">
        <w:rPr>
          <w:sz w:val="22"/>
          <w:szCs w:val="22"/>
        </w:rPr>
        <w:t>Wykonawca</w:t>
      </w:r>
      <w:r w:rsidRPr="00AC44ED">
        <w:rPr>
          <w:sz w:val="22"/>
          <w:szCs w:val="22"/>
        </w:rPr>
        <w:t xml:space="preserve"> zapłaci Zamawiającemu</w:t>
      </w:r>
      <w:r w:rsidR="00AC44ED" w:rsidRPr="00AC44ED">
        <w:rPr>
          <w:sz w:val="22"/>
          <w:szCs w:val="22"/>
        </w:rPr>
        <w:t>:</w:t>
      </w:r>
    </w:p>
    <w:p w14:paraId="40ACBA1C" w14:textId="32EFCC97" w:rsidR="00AC44ED" w:rsidRPr="00AC44ED" w:rsidRDefault="00AC44ED" w:rsidP="00AC44ED">
      <w:pPr>
        <w:pStyle w:val="Akapitzlist"/>
        <w:numPr>
          <w:ilvl w:val="0"/>
          <w:numId w:val="83"/>
        </w:numPr>
        <w:spacing w:before="120" w:after="120"/>
        <w:ind w:left="993" w:hanging="284"/>
        <w:jc w:val="both"/>
        <w:rPr>
          <w:sz w:val="22"/>
          <w:szCs w:val="22"/>
        </w:rPr>
      </w:pPr>
      <w:r w:rsidRPr="00AC44ED">
        <w:rPr>
          <w:sz w:val="22"/>
          <w:szCs w:val="22"/>
        </w:rPr>
        <w:t>500 zł za każdy przypadek niewstawienia się na budowie w wyznaczonym terminie określonym w pisemnym wezwaniu (np. e-mail, SMS z potwierdzeniem odbioru). Termin stawiennictwa wyznaczony w wezwaniu nie może być krótszy niż 5 dni roboczych od dnia skutecznego doręczenia wezwania Wykonawcy.</w:t>
      </w:r>
    </w:p>
    <w:p w14:paraId="3D6C9AB7" w14:textId="77777777" w:rsidR="00AC44ED" w:rsidRPr="00AC44ED" w:rsidRDefault="00AC44ED" w:rsidP="00AC44ED">
      <w:pPr>
        <w:pStyle w:val="Akapitzlist"/>
        <w:numPr>
          <w:ilvl w:val="0"/>
          <w:numId w:val="83"/>
        </w:numPr>
        <w:spacing w:before="120" w:after="120"/>
        <w:ind w:left="993" w:hanging="284"/>
        <w:jc w:val="both"/>
        <w:rPr>
          <w:sz w:val="22"/>
          <w:szCs w:val="22"/>
        </w:rPr>
      </w:pPr>
      <w:r w:rsidRPr="00AC44ED">
        <w:rPr>
          <w:sz w:val="22"/>
          <w:szCs w:val="22"/>
        </w:rPr>
        <w:t>300 zł za każdy dzień opóźnienia w udzieleniu wymaganych wyjaśnień lub potwierdzeń do Projektu. Wykonawca zobowiązuje się do udzielenia wyjaśnień lub odpowiedzi na pisemne zapytania Zamawiającego w terminie 5 dni roboczych od daty skutecznego doręczenia zapytania.</w:t>
      </w:r>
    </w:p>
    <w:p w14:paraId="2562A8ED" w14:textId="0A783075" w:rsidR="00AC44ED" w:rsidRPr="00AC44ED" w:rsidRDefault="00AC44ED" w:rsidP="00AC44ED">
      <w:pPr>
        <w:pStyle w:val="Akapitzlist"/>
        <w:numPr>
          <w:ilvl w:val="0"/>
          <w:numId w:val="83"/>
        </w:numPr>
        <w:spacing w:before="120" w:after="120"/>
        <w:ind w:left="993" w:hanging="284"/>
        <w:jc w:val="both"/>
        <w:rPr>
          <w:sz w:val="22"/>
          <w:szCs w:val="22"/>
        </w:rPr>
      </w:pPr>
      <w:r w:rsidRPr="00AC44ED">
        <w:rPr>
          <w:sz w:val="22"/>
          <w:szCs w:val="22"/>
        </w:rPr>
        <w:t>Łączna wysokość kar umownych z tytułu opóźnień dla obowiązków pełnienia nadzoru autorskiego nie może przekroczyć 10 % wartości netto umowy.</w:t>
      </w:r>
    </w:p>
    <w:p w14:paraId="4DACB222" w14:textId="4888C0B9" w:rsidR="000C23F8" w:rsidRPr="00C7231F" w:rsidRDefault="00D0028C" w:rsidP="00AC44ED">
      <w:pPr>
        <w:numPr>
          <w:ilvl w:val="0"/>
          <w:numId w:val="43"/>
        </w:numPr>
        <w:spacing w:line="259" w:lineRule="auto"/>
        <w:jc w:val="both"/>
        <w:rPr>
          <w:sz w:val="22"/>
          <w:szCs w:val="22"/>
        </w:rPr>
      </w:pPr>
      <w:bookmarkStart w:id="215" w:name="_Hlk144479888"/>
      <w:bookmarkStart w:id="216" w:name="_Hlk146784619"/>
      <w:bookmarkEnd w:id="214"/>
      <w:r w:rsidRPr="00C7231F">
        <w:rPr>
          <w:sz w:val="22"/>
          <w:szCs w:val="22"/>
        </w:rPr>
        <w:t>W przypadku nieprzystąpienia przez Wykonawcę do wykonywania przedmiotu Umowy w całości lub części w umówionym terminie</w:t>
      </w:r>
      <w:r w:rsidR="00F960BF" w:rsidRPr="00C7231F">
        <w:rPr>
          <w:sz w:val="22"/>
          <w:szCs w:val="22"/>
        </w:rPr>
        <w:t xml:space="preserve">, </w:t>
      </w:r>
      <w:r w:rsidRPr="00C7231F">
        <w:rPr>
          <w:sz w:val="22"/>
          <w:szCs w:val="22"/>
        </w:rPr>
        <w:t xml:space="preserve">Zamawiający uprawniony jest do zlecenia wykonania przedmiotu Umowy w całości lub części innemu </w:t>
      </w:r>
      <w:r w:rsidR="00A76426" w:rsidRPr="00C7231F">
        <w:rPr>
          <w:sz w:val="22"/>
          <w:szCs w:val="22"/>
        </w:rPr>
        <w:t>w</w:t>
      </w:r>
      <w:r w:rsidRPr="00C7231F">
        <w:rPr>
          <w:sz w:val="22"/>
          <w:szCs w:val="22"/>
        </w:rPr>
        <w:t xml:space="preserve">ykonawcy, bez konieczności uzyskiwania zgody Sądu o której mowa w art. 480 Kodeksu cywilnego. </w:t>
      </w:r>
      <w:r w:rsidR="000C23F8" w:rsidRPr="00C7231F">
        <w:rPr>
          <w:sz w:val="22"/>
          <w:szCs w:val="22"/>
        </w:rPr>
        <w:t xml:space="preserve">W przypadku konieczności zlecenia przez Zamawiającego realizacji zamówienia innemu </w:t>
      </w:r>
      <w:r w:rsidRPr="00C7231F">
        <w:rPr>
          <w:sz w:val="22"/>
          <w:szCs w:val="22"/>
        </w:rPr>
        <w:t>w</w:t>
      </w:r>
      <w:r w:rsidR="000C23F8" w:rsidRPr="00C7231F">
        <w:rPr>
          <w:sz w:val="22"/>
          <w:szCs w:val="22"/>
        </w:rPr>
        <w:t>ykonawcy</w:t>
      </w:r>
      <w:r w:rsidRPr="00C7231F">
        <w:rPr>
          <w:sz w:val="22"/>
          <w:szCs w:val="22"/>
        </w:rPr>
        <w:t xml:space="preserve">, Zamawiającemu, niezależnie od innych </w:t>
      </w:r>
      <w:r w:rsidR="00DA4361" w:rsidRPr="00C7231F">
        <w:rPr>
          <w:sz w:val="22"/>
          <w:szCs w:val="22"/>
        </w:rPr>
        <w:t>uprawnień</w:t>
      </w:r>
      <w:r w:rsidR="00F66B98" w:rsidRPr="00C7231F">
        <w:rPr>
          <w:sz w:val="22"/>
          <w:szCs w:val="22"/>
        </w:rPr>
        <w:t>,</w:t>
      </w:r>
      <w:r w:rsidRPr="00C7231F">
        <w:rPr>
          <w:sz w:val="22"/>
          <w:szCs w:val="22"/>
        </w:rPr>
        <w:t xml:space="preserve"> </w:t>
      </w:r>
      <w:r w:rsidR="00DA4361" w:rsidRPr="00C7231F">
        <w:rPr>
          <w:sz w:val="22"/>
          <w:szCs w:val="22"/>
        </w:rPr>
        <w:t>przysługuje</w:t>
      </w:r>
      <w:r w:rsidRPr="00C7231F">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17" w:name="_Hlk144479920"/>
      <w:bookmarkEnd w:id="215"/>
    </w:p>
    <w:bookmarkEnd w:id="216"/>
    <w:bookmarkEnd w:id="217"/>
    <w:p w14:paraId="753A8E07" w14:textId="77777777" w:rsidR="000C23F8" w:rsidRPr="00C7231F" w:rsidRDefault="000C23F8" w:rsidP="00AC44ED">
      <w:pPr>
        <w:numPr>
          <w:ilvl w:val="0"/>
          <w:numId w:val="43"/>
        </w:numPr>
        <w:spacing w:line="259" w:lineRule="auto"/>
        <w:ind w:hanging="357"/>
        <w:jc w:val="both"/>
        <w:rPr>
          <w:sz w:val="22"/>
          <w:szCs w:val="22"/>
        </w:rPr>
      </w:pPr>
      <w:r w:rsidRPr="00C7231F">
        <w:rPr>
          <w:sz w:val="22"/>
          <w:szCs w:val="22"/>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C7231F" w:rsidRDefault="000C23F8" w:rsidP="00AC44ED">
      <w:pPr>
        <w:numPr>
          <w:ilvl w:val="1"/>
          <w:numId w:val="43"/>
        </w:numPr>
        <w:spacing w:line="259" w:lineRule="auto"/>
        <w:ind w:left="720" w:hanging="357"/>
        <w:jc w:val="both"/>
        <w:rPr>
          <w:sz w:val="22"/>
          <w:szCs w:val="22"/>
        </w:rPr>
      </w:pPr>
      <w:r w:rsidRPr="00C7231F">
        <w:rPr>
          <w:sz w:val="22"/>
          <w:szCs w:val="22"/>
        </w:rPr>
        <w:t xml:space="preserve">po bezskutecznym upływie terminu oznaczonego w wezwaniu Zamawiającego </w:t>
      </w:r>
      <w:r w:rsidR="00DA44BE" w:rsidRPr="00C7231F">
        <w:rPr>
          <w:sz w:val="22"/>
          <w:szCs w:val="22"/>
        </w:rPr>
        <w:t>do umożliwienia</w:t>
      </w:r>
      <w:r w:rsidRPr="00C7231F">
        <w:rPr>
          <w:sz w:val="22"/>
          <w:szCs w:val="22"/>
        </w:rPr>
        <w:t xml:space="preserve"> rozpoczęcia lub prowadzenia lub zakończenia Audytu - w wysokości 0,1 % </w:t>
      </w:r>
      <w:r w:rsidR="00F2094E" w:rsidRPr="00C7231F">
        <w:rPr>
          <w:sz w:val="22"/>
          <w:szCs w:val="22"/>
        </w:rPr>
        <w:lastRenderedPageBreak/>
        <w:t>w</w:t>
      </w:r>
      <w:r w:rsidRPr="00C7231F">
        <w:rPr>
          <w:sz w:val="22"/>
          <w:szCs w:val="22"/>
        </w:rPr>
        <w:t>artości Umowy</w:t>
      </w:r>
      <w:r w:rsidR="00F2094E" w:rsidRPr="00C7231F">
        <w:rPr>
          <w:sz w:val="22"/>
          <w:szCs w:val="22"/>
        </w:rPr>
        <w:t xml:space="preserve"> </w:t>
      </w:r>
      <w:r w:rsidR="00F960BF" w:rsidRPr="00C7231F">
        <w:rPr>
          <w:sz w:val="22"/>
          <w:szCs w:val="22"/>
        </w:rPr>
        <w:t>netto</w:t>
      </w:r>
      <w:r w:rsidRPr="00C7231F">
        <w:rPr>
          <w:sz w:val="22"/>
          <w:szCs w:val="22"/>
        </w:rPr>
        <w:t xml:space="preserve">, o której mowa w § 3 ust. 1 za każdy rozpoczęty dzień, w którym niemożliwe było odpowiednio rozpoczęcie, prowadzenie lub zakończenie Audytu. </w:t>
      </w:r>
    </w:p>
    <w:p w14:paraId="39BC2F16" w14:textId="77777777" w:rsidR="000C23F8" w:rsidRPr="00C7231F" w:rsidRDefault="000C23F8" w:rsidP="00AC44ED">
      <w:pPr>
        <w:numPr>
          <w:ilvl w:val="1"/>
          <w:numId w:val="43"/>
        </w:numPr>
        <w:spacing w:line="259" w:lineRule="auto"/>
        <w:ind w:left="720" w:hanging="357"/>
        <w:jc w:val="both"/>
        <w:rPr>
          <w:sz w:val="22"/>
          <w:szCs w:val="22"/>
        </w:rPr>
      </w:pPr>
      <w:r w:rsidRPr="00C7231F">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763BEFE4" w14:textId="77777777" w:rsidR="0072470D" w:rsidRPr="00C7231F" w:rsidRDefault="000C23F8" w:rsidP="00AC44ED">
      <w:pPr>
        <w:numPr>
          <w:ilvl w:val="0"/>
          <w:numId w:val="43"/>
        </w:numPr>
        <w:spacing w:line="259" w:lineRule="auto"/>
        <w:ind w:hanging="357"/>
        <w:jc w:val="both"/>
        <w:rPr>
          <w:sz w:val="22"/>
          <w:szCs w:val="22"/>
        </w:rPr>
      </w:pPr>
      <w:bookmarkStart w:id="218" w:name="_Hlk146784751"/>
      <w:r w:rsidRPr="00C7231F">
        <w:rPr>
          <w:sz w:val="22"/>
          <w:szCs w:val="22"/>
        </w:rPr>
        <w:t>W przypadku</w:t>
      </w:r>
      <w:r w:rsidR="0072470D" w:rsidRPr="00C7231F">
        <w:rPr>
          <w:sz w:val="22"/>
          <w:szCs w:val="22"/>
        </w:rPr>
        <w:t>:</w:t>
      </w:r>
      <w:r w:rsidRPr="00C7231F">
        <w:rPr>
          <w:sz w:val="22"/>
          <w:szCs w:val="22"/>
        </w:rPr>
        <w:t xml:space="preserve"> </w:t>
      </w:r>
    </w:p>
    <w:p w14:paraId="6203BE13" w14:textId="35F61493" w:rsidR="0072470D" w:rsidRPr="00C7231F" w:rsidRDefault="0072470D" w:rsidP="00AC44ED">
      <w:pPr>
        <w:numPr>
          <w:ilvl w:val="1"/>
          <w:numId w:val="43"/>
        </w:numPr>
        <w:spacing w:line="259" w:lineRule="auto"/>
        <w:jc w:val="both"/>
        <w:rPr>
          <w:sz w:val="22"/>
          <w:szCs w:val="22"/>
        </w:rPr>
      </w:pPr>
      <w:r w:rsidRPr="00C7231F">
        <w:rPr>
          <w:sz w:val="22"/>
          <w:szCs w:val="22"/>
        </w:rPr>
        <w:t>odstąpienia od Umowy w całości</w:t>
      </w:r>
      <w:r w:rsidR="00AB2101" w:rsidRPr="00C7231F">
        <w:rPr>
          <w:sz w:val="22"/>
          <w:szCs w:val="22"/>
        </w:rPr>
        <w:t>, rozwiązania Umowy bez wypowiedzenia</w:t>
      </w:r>
      <w:r w:rsidRPr="00C7231F">
        <w:rPr>
          <w:sz w:val="22"/>
          <w:szCs w:val="22"/>
        </w:rPr>
        <w:t xml:space="preserve"> lub wypowiedzenia Umowy w całości</w:t>
      </w:r>
      <w:r w:rsidR="00D04E9B" w:rsidRPr="00C7231F">
        <w:rPr>
          <w:sz w:val="22"/>
          <w:szCs w:val="22"/>
        </w:rPr>
        <w:t xml:space="preserve"> przez którąkolwiek ze Stron</w:t>
      </w:r>
      <w:r w:rsidRPr="00C7231F">
        <w:rPr>
          <w:sz w:val="22"/>
          <w:szCs w:val="22"/>
        </w:rPr>
        <w:t xml:space="preserve"> z przyczyn leżących po stronie Wykonawcy, Zamawiającemu przysługuje kara umowna w wysokości 20% wartości </w:t>
      </w:r>
      <w:r w:rsidR="00F960BF" w:rsidRPr="00C7231F">
        <w:rPr>
          <w:sz w:val="22"/>
          <w:szCs w:val="22"/>
        </w:rPr>
        <w:t>netto</w:t>
      </w:r>
      <w:r w:rsidRPr="00C7231F">
        <w:rPr>
          <w:sz w:val="22"/>
          <w:szCs w:val="22"/>
        </w:rPr>
        <w:t xml:space="preserve"> Umowy, o której mowa w § 3 ust. 1.</w:t>
      </w:r>
    </w:p>
    <w:p w14:paraId="5A77A73F" w14:textId="293667FA" w:rsidR="004414E1" w:rsidRPr="00C7231F" w:rsidRDefault="004414E1" w:rsidP="004414E1">
      <w:pPr>
        <w:spacing w:line="259" w:lineRule="auto"/>
        <w:ind w:left="1070"/>
        <w:jc w:val="both"/>
        <w:rPr>
          <w:b/>
          <w:bCs/>
          <w:sz w:val="22"/>
          <w:szCs w:val="22"/>
        </w:rPr>
      </w:pPr>
      <w:bookmarkStart w:id="219" w:name="_Hlk148444124"/>
      <w:r w:rsidRPr="00C7231F">
        <w:rPr>
          <w:b/>
          <w:bCs/>
          <w:sz w:val="22"/>
          <w:szCs w:val="22"/>
        </w:rPr>
        <w:t>lub/i</w:t>
      </w:r>
    </w:p>
    <w:bookmarkEnd w:id="219"/>
    <w:p w14:paraId="03673A1C" w14:textId="7CA7D93C" w:rsidR="000C23F8" w:rsidRPr="00C7231F" w:rsidRDefault="000C23F8" w:rsidP="00AC44ED">
      <w:pPr>
        <w:numPr>
          <w:ilvl w:val="1"/>
          <w:numId w:val="43"/>
        </w:numPr>
        <w:spacing w:line="259" w:lineRule="auto"/>
        <w:jc w:val="both"/>
        <w:rPr>
          <w:strike/>
          <w:sz w:val="22"/>
          <w:szCs w:val="22"/>
        </w:rPr>
      </w:pPr>
      <w:r w:rsidRPr="00C7231F">
        <w:rPr>
          <w:sz w:val="22"/>
          <w:szCs w:val="22"/>
        </w:rPr>
        <w:t xml:space="preserve">odstąpienia od Umowy </w:t>
      </w:r>
      <w:r w:rsidR="0072470D" w:rsidRPr="00C7231F">
        <w:rPr>
          <w:sz w:val="22"/>
          <w:szCs w:val="22"/>
        </w:rPr>
        <w:t>w części lub wypowiedzenia Umowy w części</w:t>
      </w:r>
      <w:r w:rsidR="00D04E9B" w:rsidRPr="00C7231F">
        <w:rPr>
          <w:sz w:val="22"/>
          <w:szCs w:val="22"/>
        </w:rPr>
        <w:t xml:space="preserve"> przez któr</w:t>
      </w:r>
      <w:r w:rsidR="003B64B9" w:rsidRPr="00C7231F">
        <w:rPr>
          <w:sz w:val="22"/>
          <w:szCs w:val="22"/>
        </w:rPr>
        <w:t>ą</w:t>
      </w:r>
      <w:r w:rsidR="00D04E9B" w:rsidRPr="00C7231F">
        <w:rPr>
          <w:sz w:val="22"/>
          <w:szCs w:val="22"/>
        </w:rPr>
        <w:t>kolwiek ze Stron</w:t>
      </w:r>
      <w:r w:rsidR="0072470D" w:rsidRPr="00C7231F">
        <w:rPr>
          <w:sz w:val="22"/>
          <w:szCs w:val="22"/>
        </w:rPr>
        <w:t xml:space="preserve"> </w:t>
      </w:r>
      <w:bookmarkStart w:id="220" w:name="_Hlk144467500"/>
      <w:r w:rsidRPr="00C7231F">
        <w:rPr>
          <w:sz w:val="22"/>
          <w:szCs w:val="22"/>
        </w:rPr>
        <w:t xml:space="preserve">z przyczyn </w:t>
      </w:r>
      <w:r w:rsidR="0072470D" w:rsidRPr="00C7231F">
        <w:rPr>
          <w:sz w:val="22"/>
          <w:szCs w:val="22"/>
        </w:rPr>
        <w:t>leżących po stronie Wykonawcy</w:t>
      </w:r>
      <w:r w:rsidRPr="00C7231F">
        <w:rPr>
          <w:sz w:val="22"/>
          <w:szCs w:val="22"/>
        </w:rPr>
        <w:t xml:space="preserve">, </w:t>
      </w:r>
      <w:r w:rsidR="0072470D" w:rsidRPr="00C7231F">
        <w:rPr>
          <w:sz w:val="22"/>
          <w:szCs w:val="22"/>
        </w:rPr>
        <w:t xml:space="preserve">Zamawiającemu </w:t>
      </w:r>
      <w:r w:rsidRPr="00C7231F">
        <w:rPr>
          <w:sz w:val="22"/>
          <w:szCs w:val="22"/>
        </w:rPr>
        <w:t xml:space="preserve">przysługuje kara umowna w wysokości 20% wartości </w:t>
      </w:r>
      <w:r w:rsidR="00F960BF" w:rsidRPr="00C7231F">
        <w:rPr>
          <w:sz w:val="22"/>
          <w:szCs w:val="22"/>
        </w:rPr>
        <w:t>netto</w:t>
      </w:r>
      <w:r w:rsidR="00F2094E" w:rsidRPr="00C7231F">
        <w:rPr>
          <w:sz w:val="22"/>
          <w:szCs w:val="22"/>
        </w:rPr>
        <w:t xml:space="preserve"> </w:t>
      </w:r>
      <w:r w:rsidRPr="00C7231F">
        <w:rPr>
          <w:sz w:val="22"/>
          <w:szCs w:val="22"/>
        </w:rPr>
        <w:t>niezrealizowanej części Umowy</w:t>
      </w:r>
      <w:r w:rsidR="005C4237" w:rsidRPr="00C7231F">
        <w:rPr>
          <w:sz w:val="22"/>
          <w:szCs w:val="22"/>
        </w:rPr>
        <w:t>.</w:t>
      </w:r>
      <w:r w:rsidRPr="00C7231F">
        <w:rPr>
          <w:sz w:val="22"/>
          <w:szCs w:val="22"/>
        </w:rPr>
        <w:t xml:space="preserve"> </w:t>
      </w:r>
    </w:p>
    <w:bookmarkEnd w:id="220"/>
    <w:p w14:paraId="2BB142DC" w14:textId="7F7B4954" w:rsidR="00F66B98" w:rsidRPr="00C7231F" w:rsidRDefault="00F66B98" w:rsidP="00AC44ED">
      <w:pPr>
        <w:numPr>
          <w:ilvl w:val="0"/>
          <w:numId w:val="43"/>
        </w:numPr>
        <w:spacing w:line="259" w:lineRule="auto"/>
        <w:ind w:hanging="357"/>
        <w:jc w:val="both"/>
        <w:rPr>
          <w:sz w:val="22"/>
          <w:szCs w:val="22"/>
        </w:rPr>
      </w:pPr>
      <w:r w:rsidRPr="00C7231F">
        <w:rPr>
          <w:sz w:val="22"/>
          <w:szCs w:val="22"/>
        </w:rPr>
        <w:t xml:space="preserve">Wykonawca może naliczyć Zamawiającemu karę umowną: </w:t>
      </w:r>
    </w:p>
    <w:p w14:paraId="4A5EBD00" w14:textId="77777777" w:rsidR="00F66B98" w:rsidRPr="00C7231F" w:rsidRDefault="00F66B98" w:rsidP="00AC44ED">
      <w:pPr>
        <w:numPr>
          <w:ilvl w:val="1"/>
          <w:numId w:val="43"/>
        </w:numPr>
        <w:spacing w:line="259" w:lineRule="auto"/>
        <w:jc w:val="both"/>
        <w:rPr>
          <w:sz w:val="22"/>
          <w:szCs w:val="22"/>
        </w:rPr>
      </w:pPr>
      <w:bookmarkStart w:id="221" w:name="_Hlk148947447"/>
      <w:r w:rsidRPr="00C7231F">
        <w:rPr>
          <w:sz w:val="22"/>
          <w:szCs w:val="22"/>
        </w:rPr>
        <w:t>za odstąpienie od Umowy w całości przez którąkolwiek ze Stron z winy Zamawiającego - w wysokości 20% wartości netto Umowy, o której mowa w § 3 ust. 1.</w:t>
      </w:r>
    </w:p>
    <w:p w14:paraId="02BE2757" w14:textId="626859BF" w:rsidR="00B03020" w:rsidRPr="00C7231F" w:rsidRDefault="00B03020" w:rsidP="00B03020">
      <w:pPr>
        <w:pStyle w:val="Akapitzlist"/>
        <w:spacing w:line="259" w:lineRule="auto"/>
        <w:ind w:left="360" w:firstLine="348"/>
        <w:jc w:val="both"/>
        <w:rPr>
          <w:b/>
          <w:bCs/>
          <w:sz w:val="22"/>
          <w:szCs w:val="22"/>
        </w:rPr>
      </w:pPr>
      <w:r w:rsidRPr="00C7231F">
        <w:rPr>
          <w:b/>
          <w:bCs/>
          <w:sz w:val="22"/>
          <w:szCs w:val="22"/>
        </w:rPr>
        <w:t>lub/i</w:t>
      </w:r>
    </w:p>
    <w:p w14:paraId="31FC00A3" w14:textId="4DE7E5F6" w:rsidR="00F66B98" w:rsidRPr="00C7231F" w:rsidRDefault="00F66B98" w:rsidP="00AC44ED">
      <w:pPr>
        <w:numPr>
          <w:ilvl w:val="1"/>
          <w:numId w:val="43"/>
        </w:numPr>
        <w:spacing w:line="259" w:lineRule="auto"/>
        <w:jc w:val="both"/>
        <w:rPr>
          <w:sz w:val="22"/>
          <w:szCs w:val="22"/>
        </w:rPr>
      </w:pPr>
      <w:r w:rsidRPr="00C7231F">
        <w:rPr>
          <w:sz w:val="22"/>
          <w:szCs w:val="22"/>
        </w:rPr>
        <w:t>za odstąpienie od Umowy w części przez którąkolwiek ze Stron z winy Zamawiającego - w wysokości 20% wartości netto niezrealizowanej części Umowy.</w:t>
      </w:r>
      <w:bookmarkEnd w:id="221"/>
    </w:p>
    <w:p w14:paraId="2A2CF2DB" w14:textId="2B0BDFBF" w:rsidR="000C23F8" w:rsidRPr="00C7231F" w:rsidRDefault="004B24AC" w:rsidP="00AC44ED">
      <w:pPr>
        <w:numPr>
          <w:ilvl w:val="0"/>
          <w:numId w:val="43"/>
        </w:numPr>
        <w:spacing w:line="259" w:lineRule="auto"/>
        <w:ind w:hanging="357"/>
        <w:jc w:val="both"/>
        <w:rPr>
          <w:sz w:val="22"/>
          <w:szCs w:val="22"/>
        </w:rPr>
      </w:pPr>
      <w:r w:rsidRPr="00C7231F">
        <w:rPr>
          <w:sz w:val="22"/>
          <w:szCs w:val="22"/>
        </w:rPr>
        <w:t xml:space="preserve">Kary umowne podlegają kumulacji, </w:t>
      </w:r>
      <w:r w:rsidR="005C4237" w:rsidRPr="00C7231F">
        <w:rPr>
          <w:sz w:val="22"/>
          <w:szCs w:val="22"/>
        </w:rPr>
        <w:t xml:space="preserve">w tym kara umowna za odstąpienie </w:t>
      </w:r>
      <w:r w:rsidR="00F90F93" w:rsidRPr="00C7231F">
        <w:rPr>
          <w:sz w:val="22"/>
          <w:szCs w:val="22"/>
        </w:rPr>
        <w:t xml:space="preserve">w części </w:t>
      </w:r>
      <w:r w:rsidR="005C4237" w:rsidRPr="00C7231F">
        <w:rPr>
          <w:sz w:val="22"/>
          <w:szCs w:val="22"/>
        </w:rPr>
        <w:t xml:space="preserve">lub wypowiedzenie </w:t>
      </w:r>
      <w:r w:rsidR="00287EBD" w:rsidRPr="00C7231F">
        <w:rPr>
          <w:sz w:val="22"/>
          <w:szCs w:val="22"/>
        </w:rPr>
        <w:t>U</w:t>
      </w:r>
      <w:r w:rsidR="005C4237" w:rsidRPr="00C7231F">
        <w:rPr>
          <w:sz w:val="22"/>
          <w:szCs w:val="22"/>
        </w:rPr>
        <w:t xml:space="preserve">mowy z innymi karami umownymi, </w:t>
      </w:r>
      <w:r w:rsidRPr="00C7231F">
        <w:rPr>
          <w:sz w:val="22"/>
          <w:szCs w:val="22"/>
        </w:rPr>
        <w:t>przy czym ł</w:t>
      </w:r>
      <w:r w:rsidR="000C23F8" w:rsidRPr="00C7231F">
        <w:rPr>
          <w:sz w:val="22"/>
          <w:szCs w:val="22"/>
        </w:rPr>
        <w:t xml:space="preserve">ączna maksymalna wartość kar umownych przysługujących Zamawiającemu nie przekroczy </w:t>
      </w:r>
      <w:r w:rsidR="00C7231F" w:rsidRPr="00C7231F">
        <w:rPr>
          <w:sz w:val="22"/>
          <w:szCs w:val="22"/>
        </w:rPr>
        <w:t>5</w:t>
      </w:r>
      <w:r w:rsidR="00EA698B" w:rsidRPr="00C7231F">
        <w:rPr>
          <w:sz w:val="22"/>
          <w:szCs w:val="22"/>
        </w:rPr>
        <w:t xml:space="preserve">0% </w:t>
      </w:r>
      <w:r w:rsidR="00A95C13" w:rsidRPr="00C7231F">
        <w:rPr>
          <w:sz w:val="22"/>
          <w:szCs w:val="22"/>
        </w:rPr>
        <w:t>w</w:t>
      </w:r>
      <w:r w:rsidR="000C23F8" w:rsidRPr="00C7231F">
        <w:rPr>
          <w:sz w:val="22"/>
          <w:szCs w:val="22"/>
        </w:rPr>
        <w:t>artości Umowy</w:t>
      </w:r>
      <w:r w:rsidR="00F2094E" w:rsidRPr="00C7231F">
        <w:rPr>
          <w:sz w:val="22"/>
          <w:szCs w:val="22"/>
        </w:rPr>
        <w:t xml:space="preserve"> </w:t>
      </w:r>
      <w:r w:rsidR="00385770" w:rsidRPr="00C7231F">
        <w:rPr>
          <w:sz w:val="22"/>
          <w:szCs w:val="22"/>
        </w:rPr>
        <w:t>netto</w:t>
      </w:r>
      <w:r w:rsidR="000C23F8" w:rsidRPr="00C7231F">
        <w:rPr>
          <w:sz w:val="22"/>
          <w:szCs w:val="22"/>
        </w:rPr>
        <w:t>, o której mowa w § 3 ust.1.</w:t>
      </w:r>
    </w:p>
    <w:p w14:paraId="196D7542" w14:textId="77777777" w:rsidR="000C23F8" w:rsidRPr="00C7231F" w:rsidRDefault="000C23F8" w:rsidP="00AC44ED">
      <w:pPr>
        <w:numPr>
          <w:ilvl w:val="0"/>
          <w:numId w:val="43"/>
        </w:numPr>
        <w:spacing w:line="259" w:lineRule="auto"/>
        <w:jc w:val="both"/>
        <w:rPr>
          <w:sz w:val="22"/>
          <w:szCs w:val="22"/>
        </w:rPr>
      </w:pPr>
      <w:r w:rsidRPr="00C7231F">
        <w:rPr>
          <w:sz w:val="22"/>
          <w:szCs w:val="22"/>
        </w:rPr>
        <w:t>Termin płatności noty księgowej wystawionej tytułem kar umownych wynosi 30 dni od dnia wystawienia noty.</w:t>
      </w:r>
    </w:p>
    <w:p w14:paraId="17381336" w14:textId="1E900920" w:rsidR="000C23F8" w:rsidRPr="00C7231F" w:rsidRDefault="000C23F8" w:rsidP="00AC44ED">
      <w:pPr>
        <w:numPr>
          <w:ilvl w:val="0"/>
          <w:numId w:val="43"/>
        </w:numPr>
        <w:spacing w:line="259" w:lineRule="auto"/>
        <w:jc w:val="both"/>
        <w:rPr>
          <w:sz w:val="22"/>
          <w:szCs w:val="22"/>
        </w:rPr>
      </w:pPr>
      <w:r w:rsidRPr="00C7231F">
        <w:rPr>
          <w:sz w:val="22"/>
          <w:szCs w:val="22"/>
        </w:rPr>
        <w:t>Zamawiający może potrącić naliczone kary umowne z wynagrodzenia przysługującego Wykonawcy</w:t>
      </w:r>
      <w:r w:rsidR="00D04E9B" w:rsidRPr="00C7231F">
        <w:rPr>
          <w:sz w:val="22"/>
          <w:szCs w:val="22"/>
        </w:rPr>
        <w:t>, na co Wykonawca wyraża zgodę</w:t>
      </w:r>
      <w:r w:rsidRPr="00C7231F">
        <w:rPr>
          <w:sz w:val="22"/>
          <w:szCs w:val="22"/>
        </w:rPr>
        <w:t>.</w:t>
      </w:r>
    </w:p>
    <w:p w14:paraId="56386F9B" w14:textId="5872A81F" w:rsidR="000C23F8" w:rsidRPr="00C7231F" w:rsidRDefault="000C23F8" w:rsidP="00AC44ED">
      <w:pPr>
        <w:numPr>
          <w:ilvl w:val="0"/>
          <w:numId w:val="43"/>
        </w:numPr>
        <w:spacing w:line="259" w:lineRule="auto"/>
        <w:jc w:val="both"/>
        <w:rPr>
          <w:sz w:val="22"/>
          <w:szCs w:val="22"/>
        </w:rPr>
      </w:pPr>
      <w:r w:rsidRPr="00C7231F">
        <w:rPr>
          <w:sz w:val="22"/>
          <w:szCs w:val="22"/>
        </w:rPr>
        <w:t xml:space="preserve">Strony </w:t>
      </w:r>
      <w:r w:rsidR="004B7EEE" w:rsidRPr="00C7231F">
        <w:rPr>
          <w:sz w:val="22"/>
          <w:szCs w:val="22"/>
        </w:rPr>
        <w:t>U</w:t>
      </w:r>
      <w:r w:rsidRPr="00C7231F">
        <w:rPr>
          <w:sz w:val="22"/>
          <w:szCs w:val="22"/>
        </w:rPr>
        <w:t>mowy mogą na zasadach ogólnych dochodzić odszkodowania przewyższającego wysokość kar umownych</w:t>
      </w:r>
      <w:r w:rsidR="00202054" w:rsidRPr="00C7231F">
        <w:rPr>
          <w:sz w:val="22"/>
          <w:szCs w:val="22"/>
        </w:rPr>
        <w:t>, z zastrzeżeniem</w:t>
      </w:r>
      <w:r w:rsidR="00D0028C" w:rsidRPr="00C7231F">
        <w:rPr>
          <w:sz w:val="22"/>
          <w:szCs w:val="22"/>
        </w:rPr>
        <w:t>, iż o</w:t>
      </w:r>
      <w:r w:rsidR="00202054" w:rsidRPr="00C7231F">
        <w:rPr>
          <w:sz w:val="22"/>
          <w:szCs w:val="22"/>
        </w:rPr>
        <w:t>dpowiedzialność Zamawiającego ograniczona jest do wysokości wartości Umowy netto, o której mowa w § 3 ust. 1, jak również nie obejmuje utraconych korzyści</w:t>
      </w:r>
      <w:r w:rsidRPr="00C7231F">
        <w:rPr>
          <w:sz w:val="22"/>
          <w:szCs w:val="22"/>
        </w:rPr>
        <w:t>.</w:t>
      </w:r>
      <w:r w:rsidR="00BF413A" w:rsidRPr="00C7231F">
        <w:rPr>
          <w:sz w:val="22"/>
          <w:szCs w:val="22"/>
        </w:rPr>
        <w:t xml:space="preserve"> </w:t>
      </w:r>
      <w:bookmarkEnd w:id="213"/>
      <w:bookmarkEnd w:id="218"/>
    </w:p>
    <w:p w14:paraId="4E1E67AC" w14:textId="77777777" w:rsidR="000C23F8" w:rsidRPr="00C7231F" w:rsidRDefault="000C23F8" w:rsidP="000C23F8">
      <w:pPr>
        <w:pStyle w:val="Nagwek2"/>
      </w:pPr>
      <w:bookmarkStart w:id="222" w:name="_Toc83291685"/>
      <w:bookmarkStart w:id="223" w:name="_Toc106095873"/>
      <w:bookmarkStart w:id="224" w:name="_Toc106096313"/>
      <w:bookmarkStart w:id="225" w:name="_Toc106096417"/>
      <w:bookmarkStart w:id="226" w:name="_Toc216254044"/>
      <w:r w:rsidRPr="00C7231F">
        <w:t>§ 14. Rozwiązanie, odstąpienie lub wypowiedzenie Umowy</w:t>
      </w:r>
      <w:bookmarkEnd w:id="222"/>
      <w:bookmarkEnd w:id="223"/>
      <w:bookmarkEnd w:id="224"/>
      <w:bookmarkEnd w:id="225"/>
      <w:bookmarkEnd w:id="226"/>
    </w:p>
    <w:p w14:paraId="7F7C0D91" w14:textId="77777777" w:rsidR="000C23F8" w:rsidRPr="00C7231F" w:rsidRDefault="000C23F8" w:rsidP="00AC44ED">
      <w:pPr>
        <w:numPr>
          <w:ilvl w:val="0"/>
          <w:numId w:val="44"/>
        </w:numPr>
        <w:spacing w:line="259" w:lineRule="auto"/>
        <w:ind w:left="357" w:hanging="357"/>
        <w:jc w:val="both"/>
        <w:rPr>
          <w:sz w:val="22"/>
          <w:szCs w:val="22"/>
        </w:rPr>
      </w:pPr>
      <w:bookmarkStart w:id="227" w:name="_Hlk146784907"/>
      <w:r w:rsidRPr="00C7231F">
        <w:rPr>
          <w:sz w:val="22"/>
          <w:szCs w:val="22"/>
        </w:rPr>
        <w:t>Strony mogą rozwiązać Umowę na mocy porozumienia Stron.</w:t>
      </w:r>
    </w:p>
    <w:p w14:paraId="55217CF2" w14:textId="26C9E09B" w:rsidR="000C23F8" w:rsidRPr="00C7231F" w:rsidRDefault="000C23F8" w:rsidP="00AC44ED">
      <w:pPr>
        <w:numPr>
          <w:ilvl w:val="0"/>
          <w:numId w:val="44"/>
        </w:numPr>
        <w:spacing w:line="259" w:lineRule="auto"/>
        <w:ind w:left="357" w:hanging="357"/>
        <w:jc w:val="both"/>
        <w:rPr>
          <w:sz w:val="22"/>
          <w:szCs w:val="22"/>
        </w:rPr>
      </w:pPr>
      <w:r w:rsidRPr="00C7231F">
        <w:rPr>
          <w:sz w:val="22"/>
          <w:szCs w:val="22"/>
        </w:rPr>
        <w:t>Zamawiający</w:t>
      </w:r>
      <w:r w:rsidR="00202054" w:rsidRPr="00C7231F">
        <w:rPr>
          <w:sz w:val="22"/>
          <w:szCs w:val="22"/>
        </w:rPr>
        <w:t>, wedle swego wyboru,</w:t>
      </w:r>
      <w:r w:rsidRPr="00C7231F">
        <w:rPr>
          <w:sz w:val="22"/>
          <w:szCs w:val="22"/>
        </w:rPr>
        <w:t xml:space="preserve"> może odstąpić od Umowy</w:t>
      </w:r>
      <w:r w:rsidR="00202054" w:rsidRPr="00C7231F">
        <w:rPr>
          <w:sz w:val="22"/>
          <w:szCs w:val="22"/>
        </w:rPr>
        <w:t xml:space="preserve"> (ex </w:t>
      </w:r>
      <w:proofErr w:type="spellStart"/>
      <w:r w:rsidR="00202054" w:rsidRPr="00C7231F">
        <w:rPr>
          <w:sz w:val="22"/>
          <w:szCs w:val="22"/>
        </w:rPr>
        <w:t>tunc</w:t>
      </w:r>
      <w:proofErr w:type="spellEnd"/>
      <w:r w:rsidR="00202054" w:rsidRPr="00C7231F">
        <w:rPr>
          <w:sz w:val="22"/>
          <w:szCs w:val="22"/>
        </w:rPr>
        <w:t xml:space="preserve"> – wstecz)</w:t>
      </w:r>
      <w:r w:rsidRPr="00C7231F">
        <w:rPr>
          <w:sz w:val="22"/>
          <w:szCs w:val="22"/>
        </w:rPr>
        <w:t xml:space="preserve"> </w:t>
      </w:r>
      <w:bookmarkStart w:id="228" w:name="_Hlk144467170"/>
      <w:r w:rsidRPr="00C7231F">
        <w:rPr>
          <w:sz w:val="22"/>
          <w:szCs w:val="22"/>
        </w:rPr>
        <w:t>w całości lub części</w:t>
      </w:r>
      <w:bookmarkEnd w:id="228"/>
      <w:r w:rsidR="00202054" w:rsidRPr="00C7231F">
        <w:rPr>
          <w:sz w:val="22"/>
          <w:szCs w:val="22"/>
        </w:rPr>
        <w:t xml:space="preserve"> lub wypowiedzieć Umowę</w:t>
      </w:r>
      <w:r w:rsidRPr="00C7231F">
        <w:rPr>
          <w:sz w:val="22"/>
          <w:szCs w:val="22"/>
        </w:rPr>
        <w:t xml:space="preserve"> </w:t>
      </w:r>
      <w:r w:rsidR="00202054" w:rsidRPr="00C7231F">
        <w:rPr>
          <w:sz w:val="22"/>
          <w:szCs w:val="22"/>
        </w:rPr>
        <w:t>(</w:t>
      </w:r>
      <w:r w:rsidRPr="00C7231F">
        <w:rPr>
          <w:sz w:val="22"/>
          <w:szCs w:val="22"/>
        </w:rPr>
        <w:t xml:space="preserve">ex nunc </w:t>
      </w:r>
      <w:r w:rsidR="00D04E9B" w:rsidRPr="00C7231F">
        <w:rPr>
          <w:sz w:val="22"/>
          <w:szCs w:val="22"/>
        </w:rPr>
        <w:t>–</w:t>
      </w:r>
      <w:r w:rsidR="00202054" w:rsidRPr="00C7231F">
        <w:rPr>
          <w:sz w:val="22"/>
          <w:szCs w:val="22"/>
        </w:rPr>
        <w:t xml:space="preserve"> </w:t>
      </w:r>
      <w:r w:rsidRPr="00C7231F">
        <w:rPr>
          <w:sz w:val="22"/>
          <w:szCs w:val="22"/>
        </w:rPr>
        <w:t>od teraz)</w:t>
      </w:r>
      <w:r w:rsidR="0072470D" w:rsidRPr="00C7231F">
        <w:rPr>
          <w:sz w:val="22"/>
          <w:szCs w:val="22"/>
        </w:rPr>
        <w:t xml:space="preserve"> w całości lub części</w:t>
      </w:r>
      <w:r w:rsidR="00202054" w:rsidRPr="00C7231F">
        <w:rPr>
          <w:sz w:val="22"/>
          <w:szCs w:val="22"/>
        </w:rPr>
        <w:t>,</w:t>
      </w:r>
      <w:r w:rsidRPr="00C7231F">
        <w:rPr>
          <w:sz w:val="22"/>
          <w:szCs w:val="22"/>
        </w:rPr>
        <w:t xml:space="preserve"> w przypadku:</w:t>
      </w:r>
    </w:p>
    <w:p w14:paraId="58CCB24E" w14:textId="77777777" w:rsidR="000C23F8" w:rsidRPr="00C7231F" w:rsidRDefault="000C23F8" w:rsidP="00AC44ED">
      <w:pPr>
        <w:numPr>
          <w:ilvl w:val="1"/>
          <w:numId w:val="44"/>
        </w:numPr>
        <w:spacing w:line="259" w:lineRule="auto"/>
        <w:jc w:val="both"/>
        <w:rPr>
          <w:sz w:val="22"/>
          <w:szCs w:val="22"/>
        </w:rPr>
      </w:pPr>
      <w:r w:rsidRPr="00C7231F">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C7231F" w:rsidRDefault="000C23F8" w:rsidP="00AC44ED">
      <w:pPr>
        <w:numPr>
          <w:ilvl w:val="1"/>
          <w:numId w:val="44"/>
        </w:numPr>
        <w:spacing w:line="259" w:lineRule="auto"/>
        <w:jc w:val="both"/>
        <w:rPr>
          <w:sz w:val="22"/>
          <w:szCs w:val="22"/>
        </w:rPr>
      </w:pPr>
      <w:bookmarkStart w:id="229" w:name="_Hlk82757104"/>
      <w:r w:rsidRPr="00C7231F">
        <w:rPr>
          <w:sz w:val="22"/>
          <w:szCs w:val="22"/>
        </w:rPr>
        <w:t>nieprzystąpienia w terminie do realizacji Umowy bez uzasadnionej przyczyny</w:t>
      </w:r>
      <w:r w:rsidR="00ED1FF7" w:rsidRPr="00C7231F">
        <w:rPr>
          <w:sz w:val="22"/>
          <w:szCs w:val="22"/>
        </w:rPr>
        <w:t xml:space="preserve"> na ter</w:t>
      </w:r>
      <w:r w:rsidR="005C4237" w:rsidRPr="00C7231F">
        <w:rPr>
          <w:sz w:val="22"/>
          <w:szCs w:val="22"/>
        </w:rPr>
        <w:t>e</w:t>
      </w:r>
      <w:r w:rsidR="00ED1FF7" w:rsidRPr="00C7231F">
        <w:rPr>
          <w:sz w:val="22"/>
          <w:szCs w:val="22"/>
        </w:rPr>
        <w:t>nie Zamawiającego</w:t>
      </w:r>
      <w:r w:rsidRPr="00C7231F">
        <w:rPr>
          <w:sz w:val="22"/>
          <w:szCs w:val="22"/>
        </w:rPr>
        <w:t xml:space="preserve"> lub zaprzestania realizacji Umowy bez zgody Zamawiającego, jeżeli okres niewykonywania umowy trwa dłużej niż 3 dni robocze, </w:t>
      </w:r>
    </w:p>
    <w:bookmarkEnd w:id="229"/>
    <w:p w14:paraId="3CE94781" w14:textId="5D693CC1" w:rsidR="000C23F8" w:rsidRPr="00C7231F" w:rsidRDefault="000C23F8" w:rsidP="00AC44ED">
      <w:pPr>
        <w:numPr>
          <w:ilvl w:val="1"/>
          <w:numId w:val="44"/>
        </w:numPr>
        <w:spacing w:line="259" w:lineRule="auto"/>
        <w:ind w:hanging="357"/>
        <w:jc w:val="both"/>
        <w:rPr>
          <w:sz w:val="22"/>
          <w:szCs w:val="22"/>
        </w:rPr>
      </w:pPr>
      <w:r w:rsidRPr="00C7231F">
        <w:rPr>
          <w:sz w:val="22"/>
          <w:szCs w:val="22"/>
        </w:rPr>
        <w:t>wykonywania Umowy w sposób zagrażający zdrowiu lub życiu pracowników Wykonawcy, Zamawiającego lub innych podmiotów</w:t>
      </w:r>
      <w:r w:rsidR="00D04E9B" w:rsidRPr="00C7231F">
        <w:rPr>
          <w:sz w:val="22"/>
          <w:szCs w:val="22"/>
        </w:rPr>
        <w:t xml:space="preserve"> lub osób</w:t>
      </w:r>
      <w:r w:rsidRPr="00C7231F">
        <w:rPr>
          <w:sz w:val="22"/>
          <w:szCs w:val="22"/>
        </w:rPr>
        <w:t xml:space="preserve"> wykonujących prace na terenie zakładu Zamawiającego,</w:t>
      </w:r>
    </w:p>
    <w:p w14:paraId="5C68E432" w14:textId="77777777" w:rsidR="000C23F8" w:rsidRPr="00C7231F" w:rsidRDefault="000C23F8" w:rsidP="00AC44ED">
      <w:pPr>
        <w:numPr>
          <w:ilvl w:val="1"/>
          <w:numId w:val="44"/>
        </w:numPr>
        <w:spacing w:line="259" w:lineRule="auto"/>
        <w:ind w:hanging="357"/>
        <w:jc w:val="both"/>
        <w:rPr>
          <w:sz w:val="22"/>
          <w:szCs w:val="22"/>
        </w:rPr>
      </w:pPr>
      <w:r w:rsidRPr="00C7231F">
        <w:rPr>
          <w:sz w:val="22"/>
          <w:szCs w:val="22"/>
        </w:rPr>
        <w:t>innego niż określone powyżej nienależytego wykonywania Umowy, w szczególności:</w:t>
      </w:r>
    </w:p>
    <w:p w14:paraId="3F07452E" w14:textId="48A698C4" w:rsidR="000C23F8" w:rsidRPr="00C7231F" w:rsidRDefault="000C23F8" w:rsidP="00AC44ED">
      <w:pPr>
        <w:numPr>
          <w:ilvl w:val="2"/>
          <w:numId w:val="44"/>
        </w:numPr>
        <w:spacing w:line="259" w:lineRule="auto"/>
        <w:ind w:hanging="357"/>
        <w:jc w:val="both"/>
        <w:rPr>
          <w:sz w:val="22"/>
          <w:szCs w:val="22"/>
        </w:rPr>
      </w:pPr>
      <w:r w:rsidRPr="00C7231F">
        <w:rPr>
          <w:sz w:val="22"/>
          <w:szCs w:val="22"/>
        </w:rPr>
        <w:t xml:space="preserve">wykonywania Umowy w sposób skutkujący szkodą w mieniu Zamawiającego, </w:t>
      </w:r>
    </w:p>
    <w:p w14:paraId="14F5C896" w14:textId="0EDE065C" w:rsidR="000C23F8" w:rsidRPr="00C7231F" w:rsidRDefault="000C23F8" w:rsidP="00AC44ED">
      <w:pPr>
        <w:numPr>
          <w:ilvl w:val="2"/>
          <w:numId w:val="44"/>
        </w:numPr>
        <w:spacing w:line="259" w:lineRule="auto"/>
        <w:jc w:val="both"/>
        <w:rPr>
          <w:sz w:val="22"/>
          <w:szCs w:val="22"/>
        </w:rPr>
      </w:pPr>
      <w:r w:rsidRPr="00C7231F">
        <w:rPr>
          <w:sz w:val="22"/>
          <w:szCs w:val="22"/>
        </w:rPr>
        <w:lastRenderedPageBreak/>
        <w:t xml:space="preserve">stwierdzenia dwukrotnie tego samego naruszenia </w:t>
      </w:r>
      <w:r w:rsidR="00202054" w:rsidRPr="00C7231F">
        <w:rPr>
          <w:sz w:val="22"/>
          <w:szCs w:val="22"/>
        </w:rPr>
        <w:t xml:space="preserve">Umowy </w:t>
      </w:r>
      <w:r w:rsidRPr="00C7231F">
        <w:rPr>
          <w:sz w:val="22"/>
          <w:szCs w:val="22"/>
        </w:rPr>
        <w:t>skutkującego naliczeniem kary umownej w okresie następujących po sobie 3 miesięcy,</w:t>
      </w:r>
    </w:p>
    <w:p w14:paraId="341CD1EC" w14:textId="77777777" w:rsidR="000C23F8" w:rsidRPr="00C7231F" w:rsidRDefault="000C23F8" w:rsidP="00AC44ED">
      <w:pPr>
        <w:numPr>
          <w:ilvl w:val="2"/>
          <w:numId w:val="44"/>
        </w:numPr>
        <w:spacing w:line="259" w:lineRule="auto"/>
        <w:ind w:hanging="357"/>
        <w:jc w:val="both"/>
        <w:rPr>
          <w:sz w:val="22"/>
          <w:szCs w:val="22"/>
        </w:rPr>
      </w:pPr>
      <w:bookmarkStart w:id="230" w:name="_Hlk82757146"/>
      <w:r w:rsidRPr="00C7231F">
        <w:rPr>
          <w:sz w:val="22"/>
          <w:szCs w:val="22"/>
        </w:rPr>
        <w:t>wykonywania Umowy w sposób niezgodny z przepisami prawa powszechnie obowiązującego lub regulacjami wewnętrznymi Zamawiającego, do których przestrzegania został zobowiązany Wykonawca</w:t>
      </w:r>
      <w:bookmarkEnd w:id="230"/>
      <w:r w:rsidRPr="00C7231F">
        <w:rPr>
          <w:sz w:val="22"/>
          <w:szCs w:val="22"/>
        </w:rPr>
        <w:t>,</w:t>
      </w:r>
    </w:p>
    <w:p w14:paraId="50AE23C0" w14:textId="77777777" w:rsidR="000C23F8" w:rsidRPr="00C7231F" w:rsidRDefault="000C23F8" w:rsidP="00AC44ED">
      <w:pPr>
        <w:numPr>
          <w:ilvl w:val="1"/>
          <w:numId w:val="44"/>
        </w:numPr>
        <w:spacing w:line="259" w:lineRule="auto"/>
        <w:ind w:hanging="357"/>
        <w:jc w:val="both"/>
        <w:rPr>
          <w:sz w:val="22"/>
          <w:szCs w:val="22"/>
        </w:rPr>
      </w:pPr>
      <w:r w:rsidRPr="00C7231F">
        <w:rPr>
          <w:sz w:val="22"/>
          <w:szCs w:val="22"/>
        </w:rPr>
        <w:t>wystąpienia opóźnienia w rozpoczęciu lub przeprowadzeniu lub zakończeniu Audytu, o którym mowa w § 12 z przyczyn leżących po stronie Wykonawcy, przekraczającego łącznie 7 dni roboczych,</w:t>
      </w:r>
    </w:p>
    <w:p w14:paraId="439E4E7F" w14:textId="561F9CE6" w:rsidR="000C23F8" w:rsidRPr="00C7231F" w:rsidRDefault="000C23F8" w:rsidP="00AC44ED">
      <w:pPr>
        <w:numPr>
          <w:ilvl w:val="1"/>
          <w:numId w:val="44"/>
        </w:numPr>
        <w:spacing w:line="259" w:lineRule="auto"/>
        <w:jc w:val="both"/>
        <w:rPr>
          <w:b/>
          <w:bCs/>
          <w:sz w:val="22"/>
          <w:szCs w:val="22"/>
        </w:rPr>
      </w:pPr>
      <w:r w:rsidRPr="00C7231F">
        <w:rPr>
          <w:sz w:val="22"/>
          <w:szCs w:val="22"/>
        </w:rPr>
        <w:t>nieprzystąpienia w danym dniu do realizacji zamówienia, przy czym odstąpienie</w:t>
      </w:r>
      <w:r w:rsidR="00202054" w:rsidRPr="00C7231F">
        <w:rPr>
          <w:sz w:val="22"/>
          <w:szCs w:val="22"/>
        </w:rPr>
        <w:t>/wypowiedzenie</w:t>
      </w:r>
      <w:r w:rsidRPr="00C7231F">
        <w:rPr>
          <w:sz w:val="22"/>
          <w:szCs w:val="22"/>
        </w:rPr>
        <w:t xml:space="preserve"> dotyczyć będzie tylko tej części </w:t>
      </w:r>
      <w:r w:rsidR="00202054" w:rsidRPr="00C7231F">
        <w:rPr>
          <w:sz w:val="22"/>
          <w:szCs w:val="22"/>
        </w:rPr>
        <w:t>U</w:t>
      </w:r>
      <w:r w:rsidRPr="00C7231F">
        <w:rPr>
          <w:sz w:val="22"/>
          <w:szCs w:val="22"/>
        </w:rPr>
        <w:t>mowy,</w:t>
      </w:r>
    </w:p>
    <w:p w14:paraId="2B363E7F" w14:textId="77777777" w:rsidR="000C23F8" w:rsidRPr="00C7231F" w:rsidRDefault="000C23F8" w:rsidP="00AC44ED">
      <w:pPr>
        <w:numPr>
          <w:ilvl w:val="1"/>
          <w:numId w:val="44"/>
        </w:numPr>
        <w:spacing w:line="259" w:lineRule="auto"/>
        <w:jc w:val="both"/>
        <w:rPr>
          <w:sz w:val="22"/>
          <w:szCs w:val="22"/>
        </w:rPr>
      </w:pPr>
      <w:r w:rsidRPr="00C7231F">
        <w:rPr>
          <w:sz w:val="22"/>
          <w:szCs w:val="22"/>
        </w:rPr>
        <w:t>otwarcia postępowania likwidacyjnego Wykonawcy.</w:t>
      </w:r>
    </w:p>
    <w:p w14:paraId="5B08583D" w14:textId="406823AD" w:rsidR="000C23F8" w:rsidRPr="00F8529D" w:rsidRDefault="000C23F8" w:rsidP="00AC44ED">
      <w:pPr>
        <w:numPr>
          <w:ilvl w:val="0"/>
          <w:numId w:val="44"/>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w:t>
      </w:r>
      <w:r w:rsidRPr="00E066C5">
        <w:rPr>
          <w:sz w:val="22"/>
          <w:szCs w:val="22"/>
        </w:rPr>
        <w:t xml:space="preserve">2 pkt 1) – </w:t>
      </w:r>
      <w:r w:rsidR="00E066C5" w:rsidRPr="00E066C5">
        <w:rPr>
          <w:sz w:val="22"/>
          <w:szCs w:val="22"/>
        </w:rPr>
        <w:t>6</w:t>
      </w:r>
      <w:r w:rsidRPr="00E066C5">
        <w:rPr>
          <w:sz w:val="22"/>
          <w:szCs w:val="22"/>
        </w:rPr>
        <w:t xml:space="preserve">), </w:t>
      </w:r>
      <w:r w:rsidRPr="00F8529D">
        <w:rPr>
          <w:sz w:val="22"/>
          <w:szCs w:val="22"/>
        </w:rPr>
        <w:t xml:space="preserve">Zamawiający 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p>
    <w:p w14:paraId="7F8187CD" w14:textId="47D75628" w:rsidR="00A603EC" w:rsidRPr="00C7231F" w:rsidRDefault="00A603EC" w:rsidP="00AC44ED">
      <w:pPr>
        <w:numPr>
          <w:ilvl w:val="0"/>
          <w:numId w:val="44"/>
        </w:numPr>
        <w:spacing w:line="256" w:lineRule="auto"/>
        <w:jc w:val="both"/>
        <w:rPr>
          <w:sz w:val="22"/>
          <w:szCs w:val="22"/>
        </w:rPr>
      </w:pPr>
      <w:bookmarkStart w:id="231" w:name="_Hlk146784951"/>
      <w:bookmarkEnd w:id="227"/>
      <w:r w:rsidRPr="00F8529D">
        <w:rPr>
          <w:sz w:val="22"/>
          <w:szCs w:val="22"/>
        </w:rPr>
        <w:t xml:space="preserve">Z uprawnienia do odstąpienia od </w:t>
      </w:r>
      <w:r w:rsidRPr="00C7231F">
        <w:rPr>
          <w:sz w:val="22"/>
          <w:szCs w:val="22"/>
        </w:rPr>
        <w:t>Umowy</w:t>
      </w:r>
      <w:r w:rsidR="004E15BD" w:rsidRPr="00C7231F">
        <w:rPr>
          <w:sz w:val="22"/>
          <w:szCs w:val="22"/>
        </w:rPr>
        <w:t xml:space="preserve"> (w całości lub części)</w:t>
      </w:r>
      <w:r w:rsidRPr="00C7231F">
        <w:rPr>
          <w:sz w:val="22"/>
          <w:szCs w:val="22"/>
        </w:rPr>
        <w:t xml:space="preserve">, w przypadkach określonych </w:t>
      </w:r>
      <w:r w:rsidR="004E15BD" w:rsidRPr="00C7231F">
        <w:rPr>
          <w:sz w:val="22"/>
          <w:szCs w:val="22"/>
        </w:rPr>
        <w:t>w</w:t>
      </w:r>
      <w:r w:rsidR="00E066C5">
        <w:rPr>
          <w:sz w:val="22"/>
          <w:szCs w:val="22"/>
        </w:rPr>
        <w:t> </w:t>
      </w:r>
      <w:r w:rsidR="004E15BD" w:rsidRPr="00C7231F">
        <w:rPr>
          <w:sz w:val="22"/>
          <w:szCs w:val="22"/>
        </w:rPr>
        <w:t>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C7231F">
        <w:rPr>
          <w:sz w:val="22"/>
          <w:szCs w:val="22"/>
        </w:rPr>
        <w:t xml:space="preserve"> lub rękojmi (w zależności od tego, który z tych terminów będzie dłuższy),</w:t>
      </w:r>
      <w:r w:rsidR="004E15BD" w:rsidRPr="00C7231F">
        <w:rPr>
          <w:sz w:val="22"/>
          <w:szCs w:val="22"/>
        </w:rPr>
        <w:t xml:space="preserve"> zgodnie z § 6 ust. 1 Umowy</w:t>
      </w:r>
      <w:r w:rsidR="00F77798" w:rsidRPr="00C7231F">
        <w:rPr>
          <w:sz w:val="22"/>
          <w:szCs w:val="22"/>
        </w:rPr>
        <w:t xml:space="preserve"> </w:t>
      </w:r>
      <w:r w:rsidR="00CC6E6B" w:rsidRPr="00C7231F">
        <w:rPr>
          <w:sz w:val="22"/>
          <w:szCs w:val="22"/>
        </w:rPr>
        <w:t>a</w:t>
      </w:r>
      <w:r w:rsidR="00F77798" w:rsidRPr="00C7231F">
        <w:rPr>
          <w:sz w:val="22"/>
          <w:szCs w:val="22"/>
        </w:rPr>
        <w:t xml:space="preserve"> w przypadku braku gwarancji lub rękojmi dotyczącej przedmiotu umowy, nie później niż do dnia, w którym upływa 90 dzień od dnia zakończenia obowiązywania Umowy.</w:t>
      </w:r>
    </w:p>
    <w:p w14:paraId="50561C4F" w14:textId="7875FCAA" w:rsidR="000C23F8" w:rsidRPr="00C7231F" w:rsidRDefault="000C23F8" w:rsidP="00AC44ED">
      <w:pPr>
        <w:numPr>
          <w:ilvl w:val="0"/>
          <w:numId w:val="44"/>
        </w:numPr>
        <w:spacing w:line="259" w:lineRule="auto"/>
        <w:ind w:left="357" w:hanging="357"/>
        <w:jc w:val="both"/>
        <w:rPr>
          <w:sz w:val="22"/>
          <w:szCs w:val="22"/>
        </w:rPr>
      </w:pPr>
      <w:r w:rsidRPr="00C7231F">
        <w:rPr>
          <w:sz w:val="22"/>
          <w:szCs w:val="22"/>
        </w:rPr>
        <w:t xml:space="preserve">Odstąpienie od Umowy </w:t>
      </w:r>
      <w:r w:rsidR="004B24AC" w:rsidRPr="00C7231F">
        <w:rPr>
          <w:sz w:val="22"/>
          <w:szCs w:val="22"/>
        </w:rPr>
        <w:t xml:space="preserve">lub wypowiedzenie Umowy </w:t>
      </w:r>
      <w:r w:rsidRPr="00C7231F">
        <w:rPr>
          <w:sz w:val="22"/>
          <w:szCs w:val="22"/>
        </w:rPr>
        <w:t xml:space="preserve">w części nie wyłącza realizacji uprawnień </w:t>
      </w:r>
      <w:r w:rsidR="004B24AC" w:rsidRPr="00C7231F">
        <w:rPr>
          <w:sz w:val="22"/>
          <w:szCs w:val="22"/>
        </w:rPr>
        <w:t xml:space="preserve">Zamawiającego </w:t>
      </w:r>
      <w:r w:rsidRPr="00C7231F">
        <w:rPr>
          <w:sz w:val="22"/>
          <w:szCs w:val="22"/>
        </w:rPr>
        <w:t>wynikających z części Umowy,</w:t>
      </w:r>
      <w:r w:rsidR="004B24AC" w:rsidRPr="00C7231F">
        <w:rPr>
          <w:sz w:val="22"/>
          <w:szCs w:val="22"/>
        </w:rPr>
        <w:t xml:space="preserve"> której nie dotyczy odstąpienie lub wypowiedzenie.</w:t>
      </w:r>
      <w:r w:rsidRPr="00C7231F">
        <w:rPr>
          <w:sz w:val="22"/>
          <w:szCs w:val="22"/>
        </w:rPr>
        <w:t xml:space="preserve"> </w:t>
      </w:r>
    </w:p>
    <w:p w14:paraId="54F214BB" w14:textId="13ECE2CD" w:rsidR="00160C0C" w:rsidRDefault="00160C0C" w:rsidP="00AC44ED">
      <w:pPr>
        <w:numPr>
          <w:ilvl w:val="0"/>
          <w:numId w:val="44"/>
        </w:numPr>
        <w:spacing w:line="259" w:lineRule="auto"/>
        <w:ind w:left="357" w:hanging="357"/>
        <w:jc w:val="both"/>
        <w:rPr>
          <w:sz w:val="22"/>
          <w:szCs w:val="22"/>
        </w:rPr>
      </w:pPr>
      <w:r w:rsidRPr="00C7231F">
        <w:rPr>
          <w:sz w:val="22"/>
          <w:szCs w:val="22"/>
        </w:rPr>
        <w:t xml:space="preserve">Odstąpienie od Umowy lub wypowiedzenie Umowy nie wyłącza możliwości żądania przez Zamawiającego kar umownych naliczonych do dnia odstąpienia lub </w:t>
      </w:r>
      <w:r w:rsidRPr="00F8529D">
        <w:rPr>
          <w:sz w:val="22"/>
          <w:szCs w:val="22"/>
        </w:rPr>
        <w:t>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4B246286" w14:textId="4FD8BB66" w:rsidR="00DA44BE" w:rsidRPr="00C7231F" w:rsidRDefault="00DA44BE" w:rsidP="00AC44ED">
      <w:pPr>
        <w:numPr>
          <w:ilvl w:val="0"/>
          <w:numId w:val="44"/>
        </w:numPr>
        <w:spacing w:line="259" w:lineRule="auto"/>
        <w:ind w:left="357" w:hanging="357"/>
        <w:jc w:val="both"/>
        <w:rPr>
          <w:sz w:val="22"/>
          <w:szCs w:val="22"/>
        </w:rPr>
      </w:pPr>
      <w:r w:rsidRPr="00DA44BE">
        <w:rPr>
          <w:sz w:val="22"/>
          <w:szCs w:val="22"/>
        </w:rPr>
        <w:t xml:space="preserve">W przypadku odstąpienia od Umowy, w razie wystąpienia konieczności rozliczenia części Umowy wykonanej (prawidłowo) do dnia </w:t>
      </w:r>
      <w:r w:rsidRPr="00C7231F">
        <w:rPr>
          <w:sz w:val="22"/>
          <w:szCs w:val="22"/>
        </w:rPr>
        <w:t>odstąpienia, rozliczenie zostanie dokonane przy zastosowaniu stawek i cen jednostkowych nie wyższych aniżeli te, które zgodnie z Umową miały lub miałyby zastosowanie do okresu, którego dotyczy rozliczenie.</w:t>
      </w:r>
    </w:p>
    <w:p w14:paraId="1288ED1A" w14:textId="2FF1C285" w:rsidR="000C23F8" w:rsidRPr="00595487" w:rsidRDefault="000C23F8" w:rsidP="00AC44ED">
      <w:pPr>
        <w:numPr>
          <w:ilvl w:val="0"/>
          <w:numId w:val="44"/>
        </w:numPr>
        <w:spacing w:line="259" w:lineRule="auto"/>
        <w:ind w:left="357" w:hanging="357"/>
        <w:jc w:val="both"/>
        <w:rPr>
          <w:sz w:val="22"/>
          <w:szCs w:val="22"/>
        </w:rPr>
      </w:pPr>
      <w:r w:rsidRPr="00C7231F">
        <w:rPr>
          <w:sz w:val="22"/>
          <w:szCs w:val="22"/>
        </w:rPr>
        <w:t xml:space="preserve">Zamawiającemu przysługuje </w:t>
      </w:r>
      <w:r w:rsidR="0072470D" w:rsidRPr="00C7231F">
        <w:rPr>
          <w:sz w:val="22"/>
          <w:szCs w:val="22"/>
        </w:rPr>
        <w:t xml:space="preserve">także </w:t>
      </w:r>
      <w:r w:rsidRPr="00C7231F">
        <w:rPr>
          <w:sz w:val="22"/>
          <w:szCs w:val="22"/>
        </w:rPr>
        <w:t xml:space="preserve">prawo wypowiedzenia Umowy </w:t>
      </w:r>
      <w:r w:rsidR="0072470D" w:rsidRPr="00C7231F">
        <w:rPr>
          <w:sz w:val="22"/>
          <w:szCs w:val="22"/>
        </w:rPr>
        <w:t>(ex nunc</w:t>
      </w:r>
      <w:r w:rsidR="0072470D" w:rsidRPr="00F8529D">
        <w:rPr>
          <w:sz w:val="22"/>
          <w:szCs w:val="22"/>
        </w:rPr>
        <w:t xml:space="preserve"> - od teraz) </w:t>
      </w:r>
      <w:r w:rsidRPr="00F8529D">
        <w:rPr>
          <w:sz w:val="22"/>
          <w:szCs w:val="22"/>
        </w:rPr>
        <w:t xml:space="preserve">w całości </w:t>
      </w:r>
      <w:r w:rsidRPr="00242367">
        <w:rPr>
          <w:sz w:val="22"/>
          <w:szCs w:val="22"/>
        </w:rPr>
        <w:t xml:space="preserve">lub części </w:t>
      </w:r>
      <w:r w:rsidRPr="00F8529D">
        <w:rPr>
          <w:sz w:val="22"/>
          <w:szCs w:val="22"/>
        </w:rPr>
        <w:t xml:space="preserve">z zachowaniem okresu wypowiedzenia </w:t>
      </w:r>
      <w:r w:rsidRPr="00C7231F">
        <w:rPr>
          <w:sz w:val="22"/>
          <w:szCs w:val="22"/>
        </w:rPr>
        <w:t xml:space="preserve">wynoszącego </w:t>
      </w:r>
      <w:r w:rsidR="00C7231F" w:rsidRPr="00C7231F">
        <w:rPr>
          <w:sz w:val="22"/>
          <w:szCs w:val="22"/>
        </w:rPr>
        <w:t>30 dni</w:t>
      </w:r>
      <w:r w:rsidRPr="00C7231F">
        <w:rPr>
          <w:sz w:val="22"/>
          <w:szCs w:val="22"/>
        </w:rPr>
        <w:t>, w przypadku</w:t>
      </w:r>
      <w:r w:rsidRPr="00595487">
        <w:rPr>
          <w:sz w:val="22"/>
          <w:szCs w:val="22"/>
        </w:rPr>
        <w:t>:</w:t>
      </w:r>
    </w:p>
    <w:p w14:paraId="29FCAF3A" w14:textId="77777777" w:rsidR="000C23F8" w:rsidRPr="00595487" w:rsidRDefault="000C23F8" w:rsidP="00AC44ED">
      <w:pPr>
        <w:numPr>
          <w:ilvl w:val="1"/>
          <w:numId w:val="44"/>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595487" w:rsidRDefault="000C23F8" w:rsidP="00AC44ED">
      <w:pPr>
        <w:numPr>
          <w:ilvl w:val="1"/>
          <w:numId w:val="44"/>
        </w:numPr>
        <w:spacing w:line="259"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5C4971C" w14:textId="77777777" w:rsidR="000C23F8" w:rsidRPr="00595487" w:rsidRDefault="000C23F8" w:rsidP="00AC44ED">
      <w:pPr>
        <w:numPr>
          <w:ilvl w:val="1"/>
          <w:numId w:val="44"/>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rsidP="00AC44ED">
      <w:pPr>
        <w:numPr>
          <w:ilvl w:val="0"/>
          <w:numId w:val="44"/>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1ADD341D" w:rsidR="008326BE" w:rsidRPr="00242367" w:rsidRDefault="008326BE" w:rsidP="00AC44ED">
      <w:pPr>
        <w:numPr>
          <w:ilvl w:val="0"/>
          <w:numId w:val="44"/>
        </w:numPr>
        <w:spacing w:line="259" w:lineRule="auto"/>
        <w:ind w:left="357" w:hanging="357"/>
        <w:jc w:val="both"/>
        <w:rPr>
          <w:sz w:val="22"/>
          <w:szCs w:val="22"/>
        </w:rPr>
      </w:pPr>
      <w:bookmarkStart w:id="232"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w:t>
      </w:r>
      <w:r w:rsidR="00C7231F" w:rsidRPr="00C7231F">
        <w:rPr>
          <w:sz w:val="22"/>
          <w:szCs w:val="22"/>
        </w:rPr>
        <w:t>usług</w:t>
      </w:r>
      <w:r w:rsidRPr="00C7231F">
        <w:rPr>
          <w:sz w:val="22"/>
          <w:szCs w:val="22"/>
        </w:rPr>
        <w:t xml:space="preserve"> </w:t>
      </w:r>
      <w:r w:rsidRPr="00242367">
        <w:rPr>
          <w:sz w:val="22"/>
          <w:szCs w:val="22"/>
        </w:rPr>
        <w:t xml:space="preserve">w celu </w:t>
      </w:r>
      <w:r w:rsidRPr="00242367">
        <w:rPr>
          <w:sz w:val="22"/>
          <w:szCs w:val="22"/>
        </w:rPr>
        <w:lastRenderedPageBreak/>
        <w:t xml:space="preserve">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w:t>
      </w:r>
      <w:r w:rsidR="00C7231F" w:rsidRPr="00C7231F">
        <w:rPr>
          <w:sz w:val="22"/>
          <w:szCs w:val="22"/>
        </w:rPr>
        <w:t>usługi</w:t>
      </w:r>
      <w:r w:rsidRPr="00242367">
        <w:rPr>
          <w:sz w:val="22"/>
          <w:szCs w:val="22"/>
        </w:rPr>
        <w:t>, które nie mogły zostać rozliczone w inny sposób.</w:t>
      </w:r>
    </w:p>
    <w:bookmarkEnd w:id="232"/>
    <w:p w14:paraId="7AFC93DB" w14:textId="0EA2D2E9" w:rsidR="000C23F8" w:rsidRPr="00595487" w:rsidRDefault="000C23F8" w:rsidP="00AC44ED">
      <w:pPr>
        <w:numPr>
          <w:ilvl w:val="0"/>
          <w:numId w:val="44"/>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33" w:name="_Toc64016211"/>
      <w:bookmarkStart w:id="234" w:name="_Toc106095874"/>
      <w:bookmarkStart w:id="235" w:name="_Toc106096314"/>
      <w:bookmarkStart w:id="236" w:name="_Toc106096418"/>
      <w:bookmarkStart w:id="237" w:name="_Toc216254045"/>
      <w:bookmarkStart w:id="238" w:name="_Hlk148332977"/>
      <w:bookmarkStart w:id="239" w:name="_Hlk67826402"/>
      <w:bookmarkEnd w:id="231"/>
      <w:r w:rsidRPr="00E66F78">
        <w:t>§ 1</w:t>
      </w:r>
      <w:r>
        <w:t>5</w:t>
      </w:r>
      <w:r w:rsidRPr="00E66F78">
        <w:t xml:space="preserve">. </w:t>
      </w:r>
      <w:bookmarkStart w:id="240" w:name="_Hlk147835254"/>
      <w:r w:rsidRPr="00E66F78">
        <w:t>Zmiany Umowy</w:t>
      </w:r>
      <w:bookmarkEnd w:id="233"/>
      <w:bookmarkEnd w:id="234"/>
      <w:bookmarkEnd w:id="235"/>
      <w:bookmarkEnd w:id="236"/>
      <w:bookmarkEnd w:id="237"/>
    </w:p>
    <w:p w14:paraId="7A640859" w14:textId="77777777" w:rsidR="000C23F8" w:rsidRPr="00F8529D" w:rsidRDefault="000C23F8" w:rsidP="00AC44ED">
      <w:pPr>
        <w:pStyle w:val="Akapitzlist"/>
        <w:numPr>
          <w:ilvl w:val="0"/>
          <w:numId w:val="54"/>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rsidP="00AC44ED">
      <w:pPr>
        <w:numPr>
          <w:ilvl w:val="0"/>
          <w:numId w:val="54"/>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rsidP="00AC44ED">
      <w:pPr>
        <w:numPr>
          <w:ilvl w:val="1"/>
          <w:numId w:val="54"/>
        </w:numPr>
        <w:spacing w:line="259" w:lineRule="auto"/>
        <w:jc w:val="both"/>
        <w:rPr>
          <w:sz w:val="22"/>
          <w:szCs w:val="22"/>
        </w:rPr>
      </w:pPr>
      <w:r w:rsidRPr="00F8529D">
        <w:rPr>
          <w:sz w:val="22"/>
          <w:szCs w:val="22"/>
        </w:rPr>
        <w:t>Zmiany terminu realizacji Umowy:</w:t>
      </w:r>
    </w:p>
    <w:p w14:paraId="2A001001" w14:textId="77777777" w:rsidR="000C23F8" w:rsidRPr="00752460" w:rsidRDefault="000C23F8" w:rsidP="00AC44ED">
      <w:pPr>
        <w:numPr>
          <w:ilvl w:val="2"/>
          <w:numId w:val="54"/>
        </w:numPr>
        <w:spacing w:line="259" w:lineRule="auto"/>
        <w:jc w:val="both"/>
        <w:rPr>
          <w:sz w:val="22"/>
          <w:szCs w:val="22"/>
        </w:rPr>
      </w:pPr>
      <w:r w:rsidRPr="00752460">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752460" w:rsidRDefault="000C23F8" w:rsidP="00AC44ED">
      <w:pPr>
        <w:numPr>
          <w:ilvl w:val="2"/>
          <w:numId w:val="54"/>
        </w:numPr>
        <w:spacing w:line="259" w:lineRule="auto"/>
        <w:jc w:val="both"/>
        <w:rPr>
          <w:sz w:val="22"/>
          <w:szCs w:val="22"/>
        </w:rPr>
      </w:pPr>
      <w:r w:rsidRPr="00752460">
        <w:rPr>
          <w:sz w:val="22"/>
          <w:szCs w:val="22"/>
        </w:rPr>
        <w:t>zmiany będące następstwem okoliczności leżących po stronie Zamawiającego, w szczególności: wstrzymanie realizacji Umowy przez Zamawiającego ze względów technologicznych, organizacyjnych i ekonomicznych,</w:t>
      </w:r>
    </w:p>
    <w:p w14:paraId="4F4333BF" w14:textId="6B42CACF" w:rsidR="000C23F8" w:rsidRPr="00752460" w:rsidRDefault="00752460" w:rsidP="00752460">
      <w:pPr>
        <w:numPr>
          <w:ilvl w:val="2"/>
          <w:numId w:val="54"/>
        </w:numPr>
        <w:spacing w:line="259" w:lineRule="auto"/>
        <w:jc w:val="both"/>
        <w:rPr>
          <w:sz w:val="22"/>
          <w:szCs w:val="22"/>
        </w:rPr>
      </w:pPr>
      <w:r>
        <w:rPr>
          <w:sz w:val="22"/>
          <w:szCs w:val="22"/>
        </w:rPr>
        <w:t>z</w:t>
      </w:r>
      <w:r w:rsidR="00905E31" w:rsidRPr="00752460">
        <w:rPr>
          <w:sz w:val="22"/>
          <w:szCs w:val="22"/>
        </w:rPr>
        <w:t xml:space="preserve">miany będące następstwem działań organów administracyjnych w przypadku, gdy zmiany wynikają z </w:t>
      </w:r>
      <w:r w:rsidRPr="00752460">
        <w:rPr>
          <w:sz w:val="22"/>
          <w:szCs w:val="22"/>
        </w:rPr>
        <w:t xml:space="preserve">działania lub zaniechania </w:t>
      </w:r>
      <w:r w:rsidR="00905E31" w:rsidRPr="00752460">
        <w:rPr>
          <w:sz w:val="22"/>
          <w:szCs w:val="22"/>
        </w:rPr>
        <w:t xml:space="preserve">organów administracyjnych, </w:t>
      </w:r>
      <w:r w:rsidRPr="00752460">
        <w:rPr>
          <w:sz w:val="22"/>
          <w:szCs w:val="22"/>
        </w:rPr>
        <w:t>w tym przekroczenia terminu wydania decyzji administracyjnej z przyczyn nie leżących po stronie Wykonawcy</w:t>
      </w:r>
      <w:r w:rsidR="00905E31" w:rsidRPr="00752460">
        <w:rPr>
          <w:sz w:val="22"/>
          <w:szCs w:val="22"/>
        </w:rPr>
        <w:t>, strony maja prawo do odpowiedniego wydłużenia terminu realizacji umowy. W takich przypadkach wszelkie opóźnienia nie będą obciążały Wykonawcę, a</w:t>
      </w:r>
      <w:r>
        <w:rPr>
          <w:sz w:val="22"/>
          <w:szCs w:val="22"/>
        </w:rPr>
        <w:t> </w:t>
      </w:r>
      <w:r w:rsidR="00905E31" w:rsidRPr="00752460">
        <w:rPr>
          <w:sz w:val="22"/>
          <w:szCs w:val="22"/>
        </w:rPr>
        <w:t>termin wykonania zobowiązań zostanie odpowiednio przesunięty, aby uwzględnić czas oczekiwania na decyzje administracyjne.</w:t>
      </w:r>
    </w:p>
    <w:p w14:paraId="602514D4" w14:textId="77777777" w:rsidR="000C23F8" w:rsidRPr="00E66F78" w:rsidRDefault="000C23F8" w:rsidP="00AC44ED">
      <w:pPr>
        <w:numPr>
          <w:ilvl w:val="2"/>
          <w:numId w:val="54"/>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rsidP="00AC44ED">
      <w:pPr>
        <w:numPr>
          <w:ilvl w:val="2"/>
          <w:numId w:val="54"/>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3ADE809E" w:rsidR="000C23F8" w:rsidRPr="00F8529D" w:rsidRDefault="000C23F8" w:rsidP="00AC44ED">
      <w:pPr>
        <w:numPr>
          <w:ilvl w:val="2"/>
          <w:numId w:val="54"/>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00752460">
        <w:rPr>
          <w:sz w:val="22"/>
          <w:szCs w:val="22"/>
        </w:rPr>
        <w:t>e</w:t>
      </w:r>
      <w:r w:rsidRPr="00F8529D">
        <w:rPr>
          <w:sz w:val="22"/>
          <w:szCs w:val="22"/>
        </w:rPr>
        <w:t>)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5FC88A24" w:rsidR="000C23F8" w:rsidRPr="00F8529D" w:rsidRDefault="000C23F8" w:rsidP="00AC44ED">
      <w:pPr>
        <w:numPr>
          <w:ilvl w:val="2"/>
          <w:numId w:val="54"/>
        </w:numPr>
        <w:spacing w:line="259" w:lineRule="auto"/>
        <w:jc w:val="both"/>
        <w:rPr>
          <w:sz w:val="22"/>
          <w:szCs w:val="22"/>
        </w:rPr>
      </w:pPr>
      <w:r w:rsidRPr="00F8529D">
        <w:rPr>
          <w:sz w:val="22"/>
          <w:szCs w:val="22"/>
        </w:rPr>
        <w:t xml:space="preserve">W przypadku wystąpienia którejkolwiek z okoliczności określonych w lit. </w:t>
      </w:r>
      <w:r w:rsidR="00905E31">
        <w:rPr>
          <w:sz w:val="22"/>
          <w:szCs w:val="22"/>
        </w:rPr>
        <w:t>a</w:t>
      </w:r>
      <w:r w:rsidRPr="00F8529D">
        <w:rPr>
          <w:sz w:val="22"/>
          <w:szCs w:val="22"/>
        </w:rPr>
        <w:t>)</w:t>
      </w:r>
      <w:r w:rsidR="009A4313" w:rsidRPr="00F8529D">
        <w:rPr>
          <w:sz w:val="22"/>
          <w:szCs w:val="22"/>
        </w:rPr>
        <w:t xml:space="preserve"> do </w:t>
      </w:r>
      <w:r w:rsidR="00752460">
        <w:rPr>
          <w:sz w:val="22"/>
          <w:szCs w:val="22"/>
        </w:rPr>
        <w:t>e</w:t>
      </w:r>
      <w:r w:rsidRPr="00F8529D">
        <w:rPr>
          <w:sz w:val="22"/>
          <w:szCs w:val="22"/>
        </w:rPr>
        <w:t xml:space="preserve">)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rsidP="00AC44ED">
      <w:pPr>
        <w:numPr>
          <w:ilvl w:val="1"/>
          <w:numId w:val="54"/>
        </w:numPr>
        <w:spacing w:line="259" w:lineRule="auto"/>
        <w:jc w:val="both"/>
        <w:rPr>
          <w:sz w:val="22"/>
          <w:szCs w:val="22"/>
        </w:rPr>
      </w:pPr>
      <w:r w:rsidRPr="00F8529D">
        <w:rPr>
          <w:sz w:val="22"/>
          <w:szCs w:val="22"/>
        </w:rPr>
        <w:t>Zmiany sposobu spełnienia świadczenia:</w:t>
      </w:r>
    </w:p>
    <w:p w14:paraId="2D0B9863" w14:textId="77777777" w:rsidR="000C23F8" w:rsidRPr="00F8529D" w:rsidRDefault="000C23F8" w:rsidP="00AC44ED">
      <w:pPr>
        <w:numPr>
          <w:ilvl w:val="2"/>
          <w:numId w:val="54"/>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56C87BC" w14:textId="370F66F6" w:rsidR="000C23F8" w:rsidRPr="00F8529D" w:rsidRDefault="000C23F8" w:rsidP="00AC44ED">
      <w:pPr>
        <w:numPr>
          <w:ilvl w:val="2"/>
          <w:numId w:val="54"/>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rsidP="00AC44ED">
      <w:pPr>
        <w:numPr>
          <w:ilvl w:val="2"/>
          <w:numId w:val="54"/>
        </w:numPr>
        <w:spacing w:line="259" w:lineRule="auto"/>
        <w:jc w:val="both"/>
        <w:rPr>
          <w:sz w:val="22"/>
          <w:szCs w:val="22"/>
        </w:rPr>
      </w:pPr>
      <w:r w:rsidRPr="00F8529D">
        <w:rPr>
          <w:sz w:val="22"/>
          <w:szCs w:val="22"/>
        </w:rPr>
        <w:lastRenderedPageBreak/>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21B52E05" w14:textId="0F2754A9" w:rsidR="00C30D61" w:rsidRPr="00F8529D" w:rsidRDefault="00C30D61" w:rsidP="00AC44ED">
      <w:pPr>
        <w:numPr>
          <w:ilvl w:val="2"/>
          <w:numId w:val="54"/>
        </w:numPr>
        <w:spacing w:line="259" w:lineRule="auto"/>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3490933C" w:rsidR="000C23F8" w:rsidRPr="00F8529D" w:rsidRDefault="00DA44BE" w:rsidP="00AC44ED">
      <w:pPr>
        <w:numPr>
          <w:ilvl w:val="2"/>
          <w:numId w:val="54"/>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C7231F">
        <w:rPr>
          <w:sz w:val="22"/>
          <w:szCs w:val="22"/>
        </w:rPr>
        <w:t>b</w:t>
      </w:r>
      <w:r w:rsidR="009A4313" w:rsidRPr="00F8529D">
        <w:rPr>
          <w:sz w:val="22"/>
          <w:szCs w:val="22"/>
        </w:rPr>
        <w:t>)</w:t>
      </w:r>
      <w:r w:rsidR="00752460">
        <w:rPr>
          <w:sz w:val="22"/>
          <w:szCs w:val="22"/>
        </w:rPr>
        <w:t xml:space="preserve"> i </w:t>
      </w:r>
      <w:r w:rsidR="00C7231F">
        <w:rPr>
          <w:sz w:val="22"/>
          <w:szCs w:val="22"/>
        </w:rPr>
        <w:t>c</w:t>
      </w:r>
      <w:r w:rsidR="000C46BD" w:rsidRPr="00F8529D">
        <w:rPr>
          <w:sz w:val="22"/>
          <w:szCs w:val="22"/>
        </w:rPr>
        <w:t>)</w:t>
      </w:r>
      <w:r w:rsidR="004B28A2" w:rsidRPr="00F8529D">
        <w:rPr>
          <w:sz w:val="22"/>
          <w:szCs w:val="22"/>
        </w:rPr>
        <w:t xml:space="preserve"> </w:t>
      </w:r>
      <w:r w:rsidR="000C23F8" w:rsidRPr="00F8529D">
        <w:rPr>
          <w:sz w:val="22"/>
          <w:szCs w:val="22"/>
        </w:rPr>
        <w:t xml:space="preserve">nie mogą prowadzić do zwiększenia wynagrodzenia Wykonawcy. </w:t>
      </w:r>
      <w:r w:rsidRPr="00F8529D">
        <w:rPr>
          <w:sz w:val="22"/>
          <w:szCs w:val="22"/>
        </w:rPr>
        <w:t>Zmiany,</w:t>
      </w:r>
      <w:r w:rsidR="000C23F8" w:rsidRPr="00F8529D">
        <w:rPr>
          <w:sz w:val="22"/>
          <w:szCs w:val="22"/>
        </w:rPr>
        <w:t xml:space="preserve"> o których mowa w lit </w:t>
      </w:r>
      <w:r w:rsidR="00752460">
        <w:rPr>
          <w:sz w:val="22"/>
          <w:szCs w:val="22"/>
        </w:rPr>
        <w:t xml:space="preserve">a) i </w:t>
      </w:r>
      <w:r w:rsidR="00C7231F">
        <w:rPr>
          <w:sz w:val="22"/>
          <w:szCs w:val="22"/>
        </w:rPr>
        <w:t>d</w:t>
      </w:r>
      <w:r w:rsidR="004B28A2" w:rsidRPr="00F8529D">
        <w:rPr>
          <w:sz w:val="22"/>
          <w:szCs w:val="22"/>
        </w:rPr>
        <w:t>)</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Pr="00F8529D" w:rsidRDefault="000C23F8" w:rsidP="00AC44ED">
      <w:pPr>
        <w:numPr>
          <w:ilvl w:val="1"/>
          <w:numId w:val="54"/>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2736B1BB" w:rsidR="000C46BD" w:rsidRPr="00F8529D" w:rsidRDefault="000C23F8" w:rsidP="00AC44ED">
      <w:pPr>
        <w:pStyle w:val="Akapitzlist"/>
        <w:numPr>
          <w:ilvl w:val="0"/>
          <w:numId w:val="54"/>
        </w:numPr>
        <w:spacing w:line="259" w:lineRule="auto"/>
        <w:ind w:left="709" w:hanging="709"/>
        <w:jc w:val="both"/>
        <w:rPr>
          <w:sz w:val="6"/>
          <w:szCs w:val="6"/>
        </w:rPr>
      </w:pPr>
      <w:bookmarkStart w:id="241" w:name="_Hlk148344507"/>
      <w:r w:rsidRPr="00F8529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42" w:name="_Hlk147848467"/>
      <w:r w:rsidR="00F244A3" w:rsidRPr="00F8529D">
        <w:rPr>
          <w:sz w:val="22"/>
          <w:szCs w:val="22"/>
        </w:rPr>
        <w:t xml:space="preserve">, </w:t>
      </w:r>
      <w:bookmarkEnd w:id="241"/>
      <w:bookmarkEnd w:id="242"/>
      <w:r w:rsidR="000C46BD" w:rsidRPr="00F8529D">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F8529D">
        <w:rPr>
          <w:sz w:val="22"/>
          <w:szCs w:val="22"/>
        </w:rPr>
        <w:t>1</w:t>
      </w:r>
      <w:r w:rsidR="000C46BD" w:rsidRPr="00F8529D">
        <w:rPr>
          <w:sz w:val="22"/>
          <w:szCs w:val="22"/>
        </w:rPr>
        <w:t xml:space="preserve"> </w:t>
      </w:r>
      <w:r w:rsidR="00DA44BE" w:rsidRPr="00F8529D">
        <w:rPr>
          <w:sz w:val="22"/>
          <w:szCs w:val="22"/>
        </w:rPr>
        <w:t>Umowy.</w:t>
      </w:r>
      <w:r w:rsidR="000C46BD" w:rsidRPr="00F8529D">
        <w:rPr>
          <w:sz w:val="6"/>
          <w:szCs w:val="6"/>
        </w:rPr>
        <w:t xml:space="preserve">   </w:t>
      </w:r>
    </w:p>
    <w:p w14:paraId="4D8C322E" w14:textId="5A378BE6" w:rsidR="000C23F8" w:rsidRPr="00F8529D" w:rsidRDefault="000C23F8" w:rsidP="000C23F8">
      <w:pPr>
        <w:spacing w:line="259" w:lineRule="auto"/>
        <w:ind w:left="1080"/>
        <w:contextualSpacing/>
        <w:jc w:val="both"/>
        <w:rPr>
          <w:sz w:val="6"/>
          <w:szCs w:val="6"/>
        </w:rPr>
      </w:pPr>
    </w:p>
    <w:p w14:paraId="1AFC93F1" w14:textId="4046216F" w:rsidR="006F715D" w:rsidRPr="00572C2B" w:rsidRDefault="000C23F8" w:rsidP="00AC44ED">
      <w:pPr>
        <w:pStyle w:val="Akapitzlist"/>
        <w:numPr>
          <w:ilvl w:val="0"/>
          <w:numId w:val="38"/>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DA44BE" w:rsidRPr="00572C2B">
        <w:rPr>
          <w:sz w:val="22"/>
          <w:szCs w:val="22"/>
        </w:rPr>
        <w:t>niewymagające</w:t>
      </w:r>
      <w:r w:rsidRPr="00572C2B">
        <w:rPr>
          <w:sz w:val="22"/>
          <w:szCs w:val="22"/>
        </w:rPr>
        <w:t xml:space="preserve"> formy aneksu:</w:t>
      </w:r>
    </w:p>
    <w:p w14:paraId="3A463B52" w14:textId="00D1C9F3" w:rsidR="006F715D" w:rsidRPr="00A33BF6" w:rsidRDefault="006F715D" w:rsidP="00AC44ED">
      <w:pPr>
        <w:pStyle w:val="Akapitzlist"/>
        <w:numPr>
          <w:ilvl w:val="0"/>
          <w:numId w:val="52"/>
        </w:numPr>
        <w:spacing w:line="259" w:lineRule="auto"/>
        <w:jc w:val="both"/>
        <w:rPr>
          <w:sz w:val="22"/>
          <w:szCs w:val="22"/>
        </w:rPr>
      </w:pPr>
      <w:bookmarkStart w:id="243" w:name="_Hlk147848517"/>
      <w:r w:rsidRPr="00A33BF6">
        <w:rPr>
          <w:sz w:val="22"/>
          <w:szCs w:val="22"/>
        </w:rPr>
        <w:t xml:space="preserve">zmiana zasad dokonywania odbiorów świadczonych usług, o której mowa w </w:t>
      </w:r>
      <w:bookmarkStart w:id="244" w:name="_Hlk148344566"/>
      <w:r w:rsidRPr="00A33BF6">
        <w:rPr>
          <w:sz w:val="22"/>
          <w:szCs w:val="22"/>
        </w:rPr>
        <w:t xml:space="preserve">§15 </w:t>
      </w:r>
      <w:bookmarkEnd w:id="244"/>
      <w:r w:rsidRPr="00A33BF6">
        <w:rPr>
          <w:sz w:val="22"/>
          <w:szCs w:val="22"/>
        </w:rPr>
        <w:t xml:space="preserve">ust. 2 pkt 2) lit. </w:t>
      </w:r>
      <w:r w:rsidR="005B026F">
        <w:rPr>
          <w:sz w:val="22"/>
          <w:szCs w:val="22"/>
        </w:rPr>
        <w:t>b</w:t>
      </w:r>
      <w:r w:rsidRPr="00A33BF6">
        <w:rPr>
          <w:sz w:val="22"/>
          <w:szCs w:val="22"/>
        </w:rPr>
        <w:t>),</w:t>
      </w:r>
    </w:p>
    <w:bookmarkEnd w:id="243"/>
    <w:p w14:paraId="335E9567" w14:textId="42E3A1E2" w:rsidR="006F715D" w:rsidRPr="00A33BF6" w:rsidRDefault="006F715D" w:rsidP="00AC44ED">
      <w:pPr>
        <w:pStyle w:val="Akapitzlist"/>
        <w:numPr>
          <w:ilvl w:val="0"/>
          <w:numId w:val="52"/>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 xml:space="preserve">(§15 ust. 2 pkt 2) lit. </w:t>
      </w:r>
      <w:r w:rsidR="005B026F">
        <w:rPr>
          <w:sz w:val="22"/>
          <w:szCs w:val="22"/>
        </w:rPr>
        <w:t>c</w:t>
      </w:r>
      <w:r w:rsidRPr="00A33BF6">
        <w:rPr>
          <w:sz w:val="22"/>
          <w:szCs w:val="22"/>
        </w:rPr>
        <w:t>),</w:t>
      </w:r>
    </w:p>
    <w:p w14:paraId="4E965760" w14:textId="32110CC2" w:rsidR="006F715D" w:rsidRPr="00A33BF6" w:rsidRDefault="006F715D" w:rsidP="00AC44ED">
      <w:pPr>
        <w:pStyle w:val="Akapitzlist"/>
        <w:numPr>
          <w:ilvl w:val="0"/>
          <w:numId w:val="52"/>
        </w:numPr>
        <w:spacing w:line="259" w:lineRule="auto"/>
        <w:jc w:val="both"/>
        <w:rPr>
          <w:sz w:val="22"/>
          <w:szCs w:val="22"/>
        </w:rPr>
      </w:pPr>
      <w:r w:rsidRPr="00A33BF6">
        <w:rPr>
          <w:sz w:val="22"/>
          <w:szCs w:val="22"/>
        </w:rPr>
        <w:t xml:space="preserve">zmiana lub wprowadzenie nowego </w:t>
      </w:r>
      <w:r w:rsidR="00DA44BE" w:rsidRPr="00A33BF6">
        <w:rPr>
          <w:sz w:val="22"/>
          <w:szCs w:val="22"/>
        </w:rPr>
        <w:t>Podwykonawcy (</w:t>
      </w:r>
      <w:r w:rsidRPr="00A33BF6">
        <w:rPr>
          <w:sz w:val="22"/>
          <w:szCs w:val="22"/>
        </w:rPr>
        <w:t>§10 ust. 13),</w:t>
      </w:r>
    </w:p>
    <w:p w14:paraId="78A2D83C" w14:textId="77777777" w:rsidR="006F715D" w:rsidRPr="00A33BF6" w:rsidRDefault="006F715D" w:rsidP="00AC44ED">
      <w:pPr>
        <w:pStyle w:val="Akapitzlist"/>
        <w:numPr>
          <w:ilvl w:val="0"/>
          <w:numId w:val="52"/>
        </w:numPr>
        <w:spacing w:line="259" w:lineRule="auto"/>
        <w:jc w:val="both"/>
        <w:rPr>
          <w:sz w:val="22"/>
          <w:szCs w:val="22"/>
        </w:rPr>
      </w:pPr>
      <w:r w:rsidRPr="00A33BF6">
        <w:rPr>
          <w:sz w:val="22"/>
          <w:szCs w:val="22"/>
        </w:rPr>
        <w:t>zmiana osób odpowiedzialnych za nadzór (§11 ust. 3),</w:t>
      </w:r>
    </w:p>
    <w:p w14:paraId="1A4E7840" w14:textId="77777777" w:rsidR="006F715D" w:rsidRPr="00EC36B9" w:rsidRDefault="006F715D" w:rsidP="00AC44ED">
      <w:pPr>
        <w:pStyle w:val="Akapitzlist"/>
        <w:numPr>
          <w:ilvl w:val="0"/>
          <w:numId w:val="52"/>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p w14:paraId="461CC0AD" w14:textId="2CF60AFB" w:rsidR="00F536DE" w:rsidRPr="00B71040" w:rsidRDefault="004F3468" w:rsidP="00B71040">
      <w:pPr>
        <w:pStyle w:val="Nagwek2"/>
      </w:pPr>
      <w:bookmarkStart w:id="245" w:name="_Toc216254046"/>
      <w:bookmarkEnd w:id="238"/>
      <w:bookmarkEnd w:id="240"/>
      <w:r w:rsidRPr="004F3468">
        <w:t xml:space="preserve">§ 16. </w:t>
      </w:r>
      <w:r w:rsidR="00F536DE" w:rsidRPr="00B71040">
        <w:t>Waloryzacja</w:t>
      </w:r>
      <w:r w:rsidR="00B24F0B">
        <w:t xml:space="preserve"> </w:t>
      </w:r>
      <w:r w:rsidR="005B026F">
        <w:t xml:space="preserve">– </w:t>
      </w:r>
      <w:r w:rsidR="005B026F" w:rsidRPr="005B026F">
        <w:rPr>
          <w:u w:val="single"/>
        </w:rPr>
        <w:t>nie dotyczy</w:t>
      </w:r>
      <w:bookmarkEnd w:id="245"/>
    </w:p>
    <w:p w14:paraId="32DF3309" w14:textId="790A78AE" w:rsidR="000C23F8" w:rsidRPr="00500E2A" w:rsidRDefault="000C23F8" w:rsidP="000C23F8">
      <w:pPr>
        <w:pStyle w:val="Nagwek2"/>
      </w:pPr>
      <w:bookmarkStart w:id="246" w:name="_Toc64016213"/>
      <w:bookmarkStart w:id="247" w:name="_Toc106095875"/>
      <w:bookmarkStart w:id="248" w:name="_Toc106096315"/>
      <w:bookmarkStart w:id="249" w:name="_Toc106096419"/>
      <w:bookmarkStart w:id="250" w:name="_Toc216254047"/>
      <w:bookmarkStart w:id="251" w:name="_Hlk67826426"/>
      <w:bookmarkEnd w:id="239"/>
      <w:r w:rsidRPr="00500E2A">
        <w:t>§</w:t>
      </w:r>
      <w:r>
        <w:t xml:space="preserve"> </w:t>
      </w:r>
      <w:r w:rsidRPr="00500E2A">
        <w:t>1</w:t>
      </w:r>
      <w:r w:rsidR="00B71040">
        <w:t>7</w:t>
      </w:r>
      <w:r w:rsidRPr="00500E2A">
        <w:t>. Ochrona danych osobowych</w:t>
      </w:r>
      <w:bookmarkEnd w:id="246"/>
      <w:bookmarkEnd w:id="247"/>
      <w:bookmarkEnd w:id="248"/>
      <w:bookmarkEnd w:id="249"/>
      <w:bookmarkEnd w:id="250"/>
      <w:r w:rsidRPr="00500E2A">
        <w:t xml:space="preserve"> </w:t>
      </w:r>
    </w:p>
    <w:p w14:paraId="37B5AD72" w14:textId="598B5E34"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 xml:space="preserve">Załączniku nr </w:t>
      </w:r>
      <w:r w:rsidR="005B026F">
        <w:rPr>
          <w:b/>
          <w:bCs/>
          <w:sz w:val="22"/>
          <w:szCs w:val="22"/>
        </w:rPr>
        <w:t>2</w:t>
      </w:r>
      <w:r w:rsidRPr="00500E2A">
        <w:rPr>
          <w:b/>
          <w:bCs/>
          <w:sz w:val="22"/>
          <w:szCs w:val="22"/>
        </w:rPr>
        <w:t xml:space="preserve"> do Umowy.</w:t>
      </w:r>
      <w:bookmarkEnd w:id="251"/>
    </w:p>
    <w:p w14:paraId="58527156" w14:textId="11C869A2" w:rsidR="000C23F8" w:rsidRPr="00E66F78" w:rsidRDefault="000C23F8" w:rsidP="000C23F8">
      <w:pPr>
        <w:pStyle w:val="Nagwek2"/>
      </w:pPr>
      <w:bookmarkStart w:id="252" w:name="_Toc64016214"/>
      <w:bookmarkStart w:id="253" w:name="_Toc106095876"/>
      <w:bookmarkStart w:id="254" w:name="_Toc106096316"/>
      <w:bookmarkStart w:id="255" w:name="_Toc106096420"/>
      <w:bookmarkStart w:id="256" w:name="_Toc216254048"/>
      <w:r w:rsidRPr="00500E2A">
        <w:t>§</w:t>
      </w:r>
      <w:r>
        <w:t xml:space="preserve"> </w:t>
      </w:r>
      <w:r w:rsidRPr="00500E2A">
        <w:t>1</w:t>
      </w:r>
      <w:r w:rsidR="00B71040">
        <w:t>8</w:t>
      </w:r>
      <w:r w:rsidRPr="00500E2A">
        <w:t xml:space="preserve">. Ochrona tajemnic </w:t>
      </w:r>
      <w:r w:rsidRPr="00E66F78">
        <w:t>przedsiębiorcy, zachowanie poufności</w:t>
      </w:r>
      <w:bookmarkEnd w:id="252"/>
      <w:bookmarkEnd w:id="253"/>
      <w:bookmarkEnd w:id="254"/>
      <w:bookmarkEnd w:id="255"/>
      <w:bookmarkEnd w:id="256"/>
      <w:r w:rsidRPr="00E66F78">
        <w:t xml:space="preserve"> </w:t>
      </w:r>
    </w:p>
    <w:p w14:paraId="6DD2CBE1" w14:textId="77777777" w:rsidR="000C23F8" w:rsidRPr="00E66F78" w:rsidRDefault="000C23F8" w:rsidP="00AC44ED">
      <w:pPr>
        <w:numPr>
          <w:ilvl w:val="0"/>
          <w:numId w:val="45"/>
        </w:numPr>
        <w:spacing w:line="259" w:lineRule="auto"/>
        <w:ind w:hanging="357"/>
        <w:jc w:val="both"/>
        <w:rPr>
          <w:sz w:val="22"/>
          <w:szCs w:val="22"/>
        </w:rPr>
      </w:pPr>
      <w:bookmarkStart w:id="257"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rsidP="00AC44ED">
      <w:pPr>
        <w:numPr>
          <w:ilvl w:val="0"/>
          <w:numId w:val="45"/>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rsidP="00AC44ED">
      <w:pPr>
        <w:numPr>
          <w:ilvl w:val="0"/>
          <w:numId w:val="45"/>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t>
      </w:r>
      <w:r w:rsidRPr="00E66F78">
        <w:rPr>
          <w:sz w:val="22"/>
          <w:szCs w:val="22"/>
        </w:rPr>
        <w:lastRenderedPageBreak/>
        <w:t xml:space="preserve">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rsidP="00AC44ED">
      <w:pPr>
        <w:numPr>
          <w:ilvl w:val="0"/>
          <w:numId w:val="45"/>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rsidP="00AC44ED">
      <w:pPr>
        <w:numPr>
          <w:ilvl w:val="1"/>
          <w:numId w:val="45"/>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rsidP="00AC44ED">
      <w:pPr>
        <w:numPr>
          <w:ilvl w:val="1"/>
          <w:numId w:val="45"/>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AC44ED">
      <w:pPr>
        <w:numPr>
          <w:ilvl w:val="1"/>
          <w:numId w:val="45"/>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AC44ED">
      <w:pPr>
        <w:numPr>
          <w:ilvl w:val="0"/>
          <w:numId w:val="45"/>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AC44ED">
      <w:pPr>
        <w:numPr>
          <w:ilvl w:val="1"/>
          <w:numId w:val="45"/>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AC44ED">
      <w:pPr>
        <w:numPr>
          <w:ilvl w:val="1"/>
          <w:numId w:val="45"/>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AC44ED">
      <w:pPr>
        <w:numPr>
          <w:ilvl w:val="1"/>
          <w:numId w:val="45"/>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AC44ED">
      <w:pPr>
        <w:numPr>
          <w:ilvl w:val="0"/>
          <w:numId w:val="45"/>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1D02F20" w:rsidR="000C23F8" w:rsidRPr="00E66F78" w:rsidRDefault="000C23F8" w:rsidP="00AC44ED">
      <w:pPr>
        <w:numPr>
          <w:ilvl w:val="0"/>
          <w:numId w:val="45"/>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formacje uzyskane w związku z</w:t>
      </w:r>
      <w:r w:rsidR="00E066C5">
        <w:rPr>
          <w:sz w:val="22"/>
          <w:szCs w:val="22"/>
        </w:rPr>
        <w:t> </w:t>
      </w:r>
      <w:r w:rsidRPr="00E66F78">
        <w:rPr>
          <w:sz w:val="22"/>
          <w:szCs w:val="22"/>
        </w:rPr>
        <w:t xml:space="preserve">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w:t>
      </w:r>
      <w:r w:rsidR="00E066C5">
        <w:rPr>
          <w:sz w:val="22"/>
          <w:szCs w:val="22"/>
        </w:rPr>
        <w:t> </w:t>
      </w:r>
      <w:r w:rsidRPr="00E66F78">
        <w:rPr>
          <w:sz w:val="22"/>
          <w:szCs w:val="22"/>
        </w:rPr>
        <w:t>innych postanowień Umowy, a jednocześnie nie służy do jej realiza</w:t>
      </w:r>
      <w:r w:rsidR="00E066C5">
        <w:rPr>
          <w:sz w:val="22"/>
          <w:szCs w:val="22"/>
        </w:rPr>
        <w:t>cji, z zastrzeżeniem ust. 4 i 5</w:t>
      </w:r>
      <w:r w:rsidRPr="00E66F78">
        <w:rPr>
          <w:sz w:val="22"/>
          <w:szCs w:val="22"/>
        </w:rPr>
        <w:t>.</w:t>
      </w:r>
    </w:p>
    <w:p w14:paraId="2EA46192" w14:textId="77777777" w:rsidR="000C23F8" w:rsidRPr="00E66F78" w:rsidRDefault="000C23F8" w:rsidP="00AC44ED">
      <w:pPr>
        <w:numPr>
          <w:ilvl w:val="0"/>
          <w:numId w:val="45"/>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AC44ED">
      <w:pPr>
        <w:numPr>
          <w:ilvl w:val="0"/>
          <w:numId w:val="45"/>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rsidP="00AC44ED">
      <w:pPr>
        <w:numPr>
          <w:ilvl w:val="0"/>
          <w:numId w:val="45"/>
        </w:numPr>
        <w:spacing w:line="259" w:lineRule="auto"/>
        <w:ind w:left="363" w:hanging="357"/>
        <w:jc w:val="both"/>
        <w:rPr>
          <w:sz w:val="22"/>
          <w:szCs w:val="22"/>
        </w:rPr>
      </w:pPr>
      <w:bookmarkStart w:id="258"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bookmarkEnd w:id="258"/>
    <w:p w14:paraId="76211AE9" w14:textId="77777777" w:rsidR="000C23F8" w:rsidRPr="00F8529D" w:rsidRDefault="000C23F8" w:rsidP="000C23F8">
      <w:pPr>
        <w:spacing w:line="259" w:lineRule="auto"/>
        <w:ind w:left="363"/>
        <w:jc w:val="both"/>
        <w:rPr>
          <w:sz w:val="22"/>
          <w:szCs w:val="22"/>
        </w:rPr>
      </w:pPr>
    </w:p>
    <w:p w14:paraId="6F12508E" w14:textId="3935B7A9" w:rsidR="000C23F8" w:rsidRPr="00F8529D" w:rsidRDefault="000C23F8" w:rsidP="00AD7A6E">
      <w:pPr>
        <w:pStyle w:val="Nagwek2"/>
      </w:pPr>
      <w:bookmarkStart w:id="259" w:name="_Toc64016215"/>
      <w:bookmarkStart w:id="260" w:name="_Toc106095877"/>
      <w:bookmarkStart w:id="261" w:name="_Toc106096317"/>
      <w:bookmarkStart w:id="262" w:name="_Toc106096421"/>
      <w:bookmarkStart w:id="263" w:name="_Toc216254049"/>
      <w:bookmarkStart w:id="264" w:name="_Hlk202858682"/>
      <w:bookmarkEnd w:id="257"/>
      <w:r w:rsidRPr="00F8529D">
        <w:t>§ 1</w:t>
      </w:r>
      <w:r w:rsidR="00B71040" w:rsidRPr="00F8529D">
        <w:t>9</w:t>
      </w:r>
      <w:r w:rsidRPr="00F8529D">
        <w:t>. Zasady etyki</w:t>
      </w:r>
      <w:bookmarkEnd w:id="259"/>
      <w:bookmarkEnd w:id="260"/>
      <w:bookmarkEnd w:id="261"/>
      <w:bookmarkEnd w:id="262"/>
      <w:bookmarkEnd w:id="263"/>
    </w:p>
    <w:p w14:paraId="2CA957CA" w14:textId="77777777" w:rsidR="000C23F8" w:rsidRPr="00F8529D" w:rsidRDefault="000C23F8" w:rsidP="00AC44ED">
      <w:pPr>
        <w:numPr>
          <w:ilvl w:val="0"/>
          <w:numId w:val="46"/>
        </w:numPr>
        <w:spacing w:line="259" w:lineRule="auto"/>
        <w:ind w:hanging="357"/>
        <w:jc w:val="both"/>
        <w:rPr>
          <w:sz w:val="22"/>
          <w:szCs w:val="22"/>
        </w:rPr>
      </w:pPr>
      <w:bookmarkStart w:id="265"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0718A8CE" w:rsidR="000C23F8" w:rsidRPr="00F8529D" w:rsidRDefault="000C23F8" w:rsidP="00AC44ED">
      <w:pPr>
        <w:numPr>
          <w:ilvl w:val="1"/>
          <w:numId w:val="46"/>
        </w:numPr>
        <w:spacing w:line="259" w:lineRule="auto"/>
        <w:ind w:hanging="357"/>
        <w:jc w:val="both"/>
        <w:rPr>
          <w:sz w:val="22"/>
          <w:szCs w:val="22"/>
        </w:rPr>
      </w:pPr>
      <w:bookmarkStart w:id="266" w:name="_Hlk156480572"/>
      <w:r w:rsidRPr="00F8529D">
        <w:rPr>
          <w:sz w:val="22"/>
          <w:szCs w:val="22"/>
        </w:rPr>
        <w:lastRenderedPageBreak/>
        <w:t xml:space="preserve">popełnienia przestępstw określonych w art. 16 ustawy z dnia 28 października 2002 r. </w:t>
      </w:r>
      <w:bookmarkStart w:id="267" w:name="_Hlk144468375"/>
      <w:r w:rsidRPr="00F8529D">
        <w:rPr>
          <w:sz w:val="22"/>
          <w:szCs w:val="22"/>
        </w:rPr>
        <w:t>o odpowiedzialności podmiotów zbiorowych za czyny zabronione pod groźbą kary</w:t>
      </w:r>
      <w:bookmarkEnd w:id="267"/>
      <w:r w:rsidR="005B026F">
        <w:rPr>
          <w:sz w:val="22"/>
          <w:szCs w:val="22"/>
        </w:rPr>
        <w:t>;</w:t>
      </w:r>
    </w:p>
    <w:p w14:paraId="5E537C58" w14:textId="58109C09" w:rsidR="000C23F8" w:rsidRPr="00F8529D" w:rsidRDefault="000C23F8" w:rsidP="00AC44ED">
      <w:pPr>
        <w:numPr>
          <w:ilvl w:val="1"/>
          <w:numId w:val="46"/>
        </w:numPr>
        <w:spacing w:line="259" w:lineRule="auto"/>
        <w:ind w:hanging="357"/>
        <w:jc w:val="both"/>
        <w:rPr>
          <w:sz w:val="22"/>
          <w:szCs w:val="22"/>
        </w:rPr>
      </w:pPr>
      <w:r w:rsidRPr="00F8529D">
        <w:rPr>
          <w:sz w:val="22"/>
          <w:szCs w:val="22"/>
        </w:rPr>
        <w:t xml:space="preserve">popełnienia czynów wskazanych w ustawie z dnia 16 kwietnia 1993 roku </w:t>
      </w:r>
      <w:bookmarkStart w:id="268" w:name="_Hlk144468401"/>
      <w:r w:rsidRPr="00F8529D">
        <w:rPr>
          <w:sz w:val="22"/>
          <w:szCs w:val="22"/>
        </w:rPr>
        <w:t>o zwalczaniu nieuczciwej konkurencji</w:t>
      </w:r>
      <w:bookmarkStart w:id="269" w:name="_Hlk148611757"/>
      <w:bookmarkEnd w:id="268"/>
      <w:r w:rsidRPr="00F8529D">
        <w:rPr>
          <w:sz w:val="22"/>
          <w:szCs w:val="22"/>
        </w:rPr>
        <w:t>.</w:t>
      </w:r>
      <w:bookmarkEnd w:id="269"/>
    </w:p>
    <w:bookmarkEnd w:id="266"/>
    <w:p w14:paraId="43D62C96" w14:textId="77777777" w:rsidR="000C23F8" w:rsidRDefault="000C23F8" w:rsidP="00AC44ED">
      <w:pPr>
        <w:numPr>
          <w:ilvl w:val="0"/>
          <w:numId w:val="46"/>
        </w:numPr>
        <w:spacing w:line="259" w:lineRule="auto"/>
        <w:ind w:hanging="357"/>
        <w:jc w:val="both"/>
        <w:rPr>
          <w:sz w:val="22"/>
          <w:szCs w:val="22"/>
        </w:rPr>
      </w:pPr>
      <w:r w:rsidRPr="00F8529D">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43E95E8" w14:textId="273450FF" w:rsidR="00AB0C78" w:rsidRPr="005B026F" w:rsidRDefault="00AB2101" w:rsidP="00AC44ED">
      <w:pPr>
        <w:numPr>
          <w:ilvl w:val="0"/>
          <w:numId w:val="46"/>
        </w:numPr>
        <w:spacing w:line="259" w:lineRule="auto"/>
        <w:jc w:val="both"/>
        <w:rPr>
          <w:sz w:val="22"/>
          <w:szCs w:val="22"/>
        </w:rPr>
      </w:pPr>
      <w:bookmarkStart w:id="270" w:name="_Hlk202858702"/>
      <w:bookmarkStart w:id="271" w:name="_Hlk167104771"/>
      <w:r w:rsidRPr="005B026F">
        <w:rPr>
          <w:sz w:val="22"/>
          <w:szCs w:val="22"/>
        </w:rPr>
        <w:t>Strony oświadczają</w:t>
      </w:r>
      <w:r w:rsidR="00C02E70" w:rsidRPr="005B026F">
        <w:rPr>
          <w:sz w:val="22"/>
          <w:szCs w:val="22"/>
        </w:rPr>
        <w:t>,</w:t>
      </w:r>
      <w:r w:rsidRPr="005B026F">
        <w:rPr>
          <w:sz w:val="22"/>
          <w:szCs w:val="22"/>
        </w:rPr>
        <w:t xml:space="preserve"> że zapoznały się z Polityką Antykorupcyjną Polskiej Grupy Górniczej S.A.</w:t>
      </w:r>
      <w:r w:rsidR="00AB0C78" w:rsidRPr="005B026F">
        <w:rPr>
          <w:sz w:val="22"/>
          <w:szCs w:val="22"/>
        </w:rPr>
        <w:t xml:space="preserve"> oraz Kodeksem Postępowania dla Partnerów Biznesowych </w:t>
      </w:r>
      <w:r w:rsidRPr="005B026F">
        <w:rPr>
          <w:sz w:val="22"/>
          <w:szCs w:val="22"/>
        </w:rPr>
        <w:t xml:space="preserve">i zobowiązują się do </w:t>
      </w:r>
      <w:r w:rsidR="00AB0C78" w:rsidRPr="005B026F">
        <w:rPr>
          <w:sz w:val="22"/>
          <w:szCs w:val="22"/>
        </w:rPr>
        <w:t>ich</w:t>
      </w:r>
      <w:r w:rsidRPr="005B026F">
        <w:rPr>
          <w:sz w:val="22"/>
          <w:szCs w:val="22"/>
        </w:rPr>
        <w:t xml:space="preserve"> stosowania oraz zapoznawania się z</w:t>
      </w:r>
      <w:r w:rsidR="00AB0C78" w:rsidRPr="005B026F">
        <w:rPr>
          <w:sz w:val="22"/>
          <w:szCs w:val="22"/>
        </w:rPr>
        <w:t xml:space="preserve"> ich</w:t>
      </w:r>
      <w:r w:rsidRPr="005B026F">
        <w:rPr>
          <w:sz w:val="22"/>
          <w:szCs w:val="22"/>
        </w:rPr>
        <w:t xml:space="preserve"> zmianami</w:t>
      </w:r>
      <w:r w:rsidR="00AB0C78" w:rsidRPr="005B026F">
        <w:rPr>
          <w:sz w:val="22"/>
          <w:szCs w:val="22"/>
        </w:rPr>
        <w:t>.</w:t>
      </w:r>
      <w:r w:rsidRPr="005B026F">
        <w:rPr>
          <w:sz w:val="22"/>
          <w:szCs w:val="22"/>
        </w:rPr>
        <w:t xml:space="preserve"> </w:t>
      </w:r>
      <w:r w:rsidR="00AB0C78" w:rsidRPr="005B026F">
        <w:rPr>
          <w:sz w:val="22"/>
          <w:szCs w:val="22"/>
        </w:rPr>
        <w:t>T</w:t>
      </w:r>
      <w:r w:rsidRPr="005B026F">
        <w:rPr>
          <w:sz w:val="22"/>
          <w:szCs w:val="22"/>
        </w:rPr>
        <w:t xml:space="preserve">reść </w:t>
      </w:r>
      <w:r w:rsidR="00AB0C78" w:rsidRPr="005B026F">
        <w:rPr>
          <w:sz w:val="22"/>
          <w:szCs w:val="22"/>
        </w:rPr>
        <w:t xml:space="preserve">Polityki oraz Kodeksu </w:t>
      </w:r>
      <w:r w:rsidRPr="005B026F">
        <w:rPr>
          <w:sz w:val="22"/>
          <w:szCs w:val="22"/>
        </w:rPr>
        <w:t>znajduj</w:t>
      </w:r>
      <w:r w:rsidR="00AB0C78" w:rsidRPr="005B026F">
        <w:rPr>
          <w:sz w:val="22"/>
          <w:szCs w:val="22"/>
        </w:rPr>
        <w:t>ą</w:t>
      </w:r>
      <w:r w:rsidRPr="005B026F">
        <w:rPr>
          <w:sz w:val="22"/>
          <w:szCs w:val="22"/>
        </w:rPr>
        <w:t xml:space="preserve"> się pod adres</w:t>
      </w:r>
      <w:r w:rsidR="00AB0C78" w:rsidRPr="005B026F">
        <w:rPr>
          <w:sz w:val="22"/>
          <w:szCs w:val="22"/>
        </w:rPr>
        <w:t>a</w:t>
      </w:r>
      <w:r w:rsidRPr="005B026F">
        <w:rPr>
          <w:sz w:val="22"/>
          <w:szCs w:val="22"/>
        </w:rPr>
        <w:t>m</w:t>
      </w:r>
      <w:r w:rsidR="00AB0C78" w:rsidRPr="005B026F">
        <w:rPr>
          <w:sz w:val="22"/>
          <w:szCs w:val="22"/>
        </w:rPr>
        <w:t>i</w:t>
      </w:r>
      <w:r w:rsidRPr="005B026F">
        <w:rPr>
          <w:sz w:val="22"/>
          <w:szCs w:val="22"/>
        </w:rPr>
        <w:t xml:space="preserve">: </w:t>
      </w:r>
      <w:hyperlink r:id="rId18" w:history="1">
        <w:r w:rsidRPr="005B026F">
          <w:rPr>
            <w:rStyle w:val="Hipercze"/>
            <w:sz w:val="22"/>
            <w:szCs w:val="22"/>
          </w:rPr>
          <w:t>https://www.pgg.pl/strefa-korporacyjna/firma/inne/polityka-antykorupcyjna</w:t>
        </w:r>
      </w:hyperlink>
    </w:p>
    <w:p w14:paraId="2C35BD89" w14:textId="3009BA8D" w:rsidR="00AB2101" w:rsidRPr="005B026F" w:rsidRDefault="00D5475E" w:rsidP="00AB0C78">
      <w:pPr>
        <w:spacing w:line="259" w:lineRule="auto"/>
        <w:ind w:left="360"/>
        <w:jc w:val="both"/>
        <w:rPr>
          <w:sz w:val="22"/>
          <w:szCs w:val="22"/>
        </w:rPr>
      </w:pPr>
      <w:hyperlink r:id="rId19" w:history="1">
        <w:r w:rsidR="00AB0C78" w:rsidRPr="005B026F">
          <w:rPr>
            <w:rStyle w:val="Hipercze"/>
            <w:sz w:val="22"/>
            <w:szCs w:val="22"/>
          </w:rPr>
          <w:t>https://www.pgg.pl/strefa-korporacyjna/firma/inne/kodeks-dla-partnerow-biznesowych</w:t>
        </w:r>
      </w:hyperlink>
      <w:r w:rsidR="00AB2101" w:rsidRPr="005B026F">
        <w:rPr>
          <w:sz w:val="22"/>
          <w:szCs w:val="22"/>
        </w:rPr>
        <w:t xml:space="preserve"> </w:t>
      </w:r>
    </w:p>
    <w:bookmarkEnd w:id="270"/>
    <w:p w14:paraId="24B5000C" w14:textId="4D0722B3" w:rsidR="00AB2101" w:rsidRPr="00AB0C78" w:rsidRDefault="00AB2101" w:rsidP="00AC44ED">
      <w:pPr>
        <w:numPr>
          <w:ilvl w:val="0"/>
          <w:numId w:val="46"/>
        </w:numPr>
        <w:spacing w:line="259" w:lineRule="auto"/>
        <w:jc w:val="both"/>
        <w:rPr>
          <w:sz w:val="22"/>
          <w:szCs w:val="22"/>
        </w:rPr>
      </w:pPr>
      <w:r w:rsidRPr="00AB0C78">
        <w:rPr>
          <w:sz w:val="22"/>
          <w:szCs w:val="22"/>
        </w:rPr>
        <w:t>Wykonawca oświadcza</w:t>
      </w:r>
      <w:r w:rsidR="00C02E70" w:rsidRPr="00AB0C78">
        <w:rPr>
          <w:sz w:val="22"/>
          <w:szCs w:val="22"/>
        </w:rPr>
        <w:t>,</w:t>
      </w:r>
      <w:r w:rsidRPr="00AB0C78">
        <w:rPr>
          <w:sz w:val="22"/>
          <w:szCs w:val="22"/>
        </w:rPr>
        <w:t xml:space="preserve"> że dołoży należytej staranności, aby pracownicy, współpracownicy, podwykonawcy lub osoby, przy pomocy których będzie realizował zamówienie zapoznali się </w:t>
      </w:r>
      <w:r w:rsidRPr="00AB0C78">
        <w:rPr>
          <w:sz w:val="22"/>
          <w:szCs w:val="22"/>
        </w:rPr>
        <w:br/>
        <w:t>i stosowali wyżej opisane zasady.</w:t>
      </w:r>
    </w:p>
    <w:p w14:paraId="4ECF8694" w14:textId="53A2B43B" w:rsidR="00AB2101" w:rsidRPr="00AB0C78" w:rsidRDefault="00AB2101" w:rsidP="00AC44ED">
      <w:pPr>
        <w:numPr>
          <w:ilvl w:val="0"/>
          <w:numId w:val="46"/>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rsidP="00AC44ED">
      <w:pPr>
        <w:numPr>
          <w:ilvl w:val="0"/>
          <w:numId w:val="46"/>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rsidP="00AC44ED">
      <w:pPr>
        <w:numPr>
          <w:ilvl w:val="0"/>
          <w:numId w:val="46"/>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71"/>
    </w:p>
    <w:p w14:paraId="6B143E29" w14:textId="2A19AAB0" w:rsidR="000C23F8" w:rsidRPr="00F8529D" w:rsidRDefault="000C23F8" w:rsidP="00AD7A6E">
      <w:pPr>
        <w:pStyle w:val="Nagwek2"/>
      </w:pPr>
      <w:bookmarkStart w:id="272" w:name="_Toc106095878"/>
      <w:bookmarkStart w:id="273" w:name="_Toc106096318"/>
      <w:bookmarkStart w:id="274" w:name="_Toc106096422"/>
      <w:bookmarkStart w:id="275" w:name="_Toc216254050"/>
      <w:bookmarkStart w:id="276" w:name="_Hlk105675117"/>
      <w:bookmarkStart w:id="277" w:name="_Hlk67826575"/>
      <w:bookmarkStart w:id="278" w:name="_Toc64016216"/>
      <w:bookmarkEnd w:id="264"/>
      <w:bookmarkEnd w:id="265"/>
      <w:r w:rsidRPr="00F8529D">
        <w:t xml:space="preserve">§ </w:t>
      </w:r>
      <w:r w:rsidR="00B71040" w:rsidRPr="00F8529D">
        <w:t>20</w:t>
      </w:r>
      <w:r w:rsidRPr="00F8529D">
        <w:t>. Nadzór wynikający z zarządzania środowiskowego</w:t>
      </w:r>
      <w:bookmarkEnd w:id="272"/>
      <w:bookmarkEnd w:id="273"/>
      <w:bookmarkEnd w:id="274"/>
      <w:bookmarkEnd w:id="275"/>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20"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2FCA4D4C" w14:textId="1DEE1C7B" w:rsidR="000C23F8" w:rsidRPr="00E66F78" w:rsidRDefault="000C23F8" w:rsidP="00AD7A6E">
      <w:pPr>
        <w:pStyle w:val="Nagwek2"/>
      </w:pPr>
      <w:bookmarkStart w:id="279" w:name="_Toc106095879"/>
      <w:bookmarkStart w:id="280" w:name="_Toc106096319"/>
      <w:bookmarkStart w:id="281" w:name="_Toc106096423"/>
      <w:bookmarkStart w:id="282" w:name="_Toc216254051"/>
      <w:bookmarkStart w:id="283" w:name="_Hlk67826617"/>
      <w:bookmarkEnd w:id="276"/>
      <w:bookmarkEnd w:id="277"/>
      <w:r w:rsidRPr="00B62661">
        <w:t xml:space="preserve">§ </w:t>
      </w:r>
      <w:r>
        <w:t>2</w:t>
      </w:r>
      <w:r w:rsidR="00B71040">
        <w:t>1</w:t>
      </w:r>
      <w:r w:rsidRPr="00B62661">
        <w:t xml:space="preserve">. </w:t>
      </w:r>
      <w:r w:rsidRPr="00E66F78">
        <w:t>Siła wyższa</w:t>
      </w:r>
      <w:bookmarkEnd w:id="278"/>
      <w:bookmarkEnd w:id="279"/>
      <w:bookmarkEnd w:id="280"/>
      <w:bookmarkEnd w:id="281"/>
      <w:bookmarkEnd w:id="282"/>
    </w:p>
    <w:p w14:paraId="7F042164" w14:textId="77777777" w:rsidR="000C23F8" w:rsidRPr="00E66F78" w:rsidRDefault="000C23F8" w:rsidP="00AC44ED">
      <w:pPr>
        <w:numPr>
          <w:ilvl w:val="0"/>
          <w:numId w:val="47"/>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AC44ED">
      <w:pPr>
        <w:numPr>
          <w:ilvl w:val="0"/>
          <w:numId w:val="47"/>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rsidP="00AC44ED">
      <w:pPr>
        <w:numPr>
          <w:ilvl w:val="1"/>
          <w:numId w:val="47"/>
        </w:numPr>
        <w:jc w:val="both"/>
        <w:rPr>
          <w:sz w:val="22"/>
          <w:szCs w:val="22"/>
        </w:rPr>
      </w:pPr>
      <w:r w:rsidRPr="00F8529D">
        <w:rPr>
          <w:sz w:val="22"/>
          <w:szCs w:val="22"/>
        </w:rPr>
        <w:t>klęski żywiołowe np. pożar, powódź, trzęsienie ziemi itp.,</w:t>
      </w:r>
    </w:p>
    <w:p w14:paraId="41D3FABD" w14:textId="77777777" w:rsidR="000C23F8" w:rsidRPr="00F8529D" w:rsidRDefault="000C23F8" w:rsidP="00AC44ED">
      <w:pPr>
        <w:numPr>
          <w:ilvl w:val="1"/>
          <w:numId w:val="47"/>
        </w:numPr>
        <w:jc w:val="both"/>
        <w:rPr>
          <w:sz w:val="22"/>
          <w:szCs w:val="22"/>
        </w:rPr>
      </w:pPr>
      <w:r w:rsidRPr="00F8529D">
        <w:rPr>
          <w:sz w:val="22"/>
          <w:szCs w:val="22"/>
        </w:rPr>
        <w:t>akty władzy państwowej np. stan wojenny, stan wyjątkowy, itp.,</w:t>
      </w:r>
    </w:p>
    <w:p w14:paraId="7C470AC9" w14:textId="77777777" w:rsidR="000C23F8" w:rsidRPr="00F8529D" w:rsidRDefault="000C23F8" w:rsidP="00AC44ED">
      <w:pPr>
        <w:numPr>
          <w:ilvl w:val="1"/>
          <w:numId w:val="47"/>
        </w:numPr>
        <w:jc w:val="both"/>
        <w:rPr>
          <w:sz w:val="22"/>
          <w:szCs w:val="22"/>
        </w:rPr>
      </w:pPr>
      <w:r w:rsidRPr="00F8529D">
        <w:rPr>
          <w:sz w:val="22"/>
          <w:szCs w:val="22"/>
        </w:rPr>
        <w:t>poważne zakłócenia w funkcjonowaniu transportu.</w:t>
      </w:r>
    </w:p>
    <w:p w14:paraId="4C75B0F6" w14:textId="1508BDBA" w:rsidR="000C23F8" w:rsidRPr="00F8529D" w:rsidRDefault="000C23F8" w:rsidP="00AC44ED">
      <w:pPr>
        <w:numPr>
          <w:ilvl w:val="0"/>
          <w:numId w:val="47"/>
        </w:numPr>
        <w:ind w:left="357" w:hanging="357"/>
        <w:jc w:val="both"/>
        <w:rPr>
          <w:sz w:val="22"/>
          <w:szCs w:val="22"/>
        </w:rPr>
      </w:pPr>
      <w:bookmarkStart w:id="284"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84"/>
    <w:p w14:paraId="5A12B597" w14:textId="77777777" w:rsidR="000C23F8" w:rsidRPr="00F8529D" w:rsidRDefault="000C23F8" w:rsidP="00AC44ED">
      <w:pPr>
        <w:numPr>
          <w:ilvl w:val="0"/>
          <w:numId w:val="47"/>
        </w:numPr>
        <w:ind w:left="357" w:hanging="357"/>
        <w:jc w:val="both"/>
        <w:rPr>
          <w:sz w:val="22"/>
          <w:szCs w:val="22"/>
        </w:rPr>
      </w:pPr>
      <w:r w:rsidRPr="00F8529D">
        <w:rPr>
          <w:sz w:val="22"/>
          <w:szCs w:val="22"/>
        </w:rPr>
        <w:lastRenderedPageBreak/>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AD7A6E">
      <w:pPr>
        <w:pStyle w:val="Nagwek2"/>
      </w:pPr>
      <w:bookmarkStart w:id="285" w:name="_Toc64016217"/>
      <w:bookmarkStart w:id="286" w:name="_Toc106095880"/>
      <w:bookmarkStart w:id="287" w:name="_Toc106096320"/>
      <w:bookmarkStart w:id="288" w:name="_Toc106096424"/>
      <w:bookmarkStart w:id="289" w:name="_Toc216254052"/>
      <w:r w:rsidRPr="00EA698B">
        <w:t>§ 2</w:t>
      </w:r>
      <w:r w:rsidR="00B71040" w:rsidRPr="00EA698B">
        <w:t>2</w:t>
      </w:r>
      <w:r w:rsidRPr="00EA698B">
        <w:t>. Postanowienia końcowe</w:t>
      </w:r>
      <w:bookmarkEnd w:id="285"/>
      <w:bookmarkEnd w:id="286"/>
      <w:bookmarkEnd w:id="287"/>
      <w:bookmarkEnd w:id="288"/>
      <w:bookmarkEnd w:id="289"/>
    </w:p>
    <w:p w14:paraId="372E732F" w14:textId="14C9515F" w:rsidR="005812ED" w:rsidRPr="00EA698B" w:rsidRDefault="005812ED" w:rsidP="00AC44ED">
      <w:pPr>
        <w:numPr>
          <w:ilvl w:val="0"/>
          <w:numId w:val="48"/>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rsidP="00AC44ED">
      <w:pPr>
        <w:numPr>
          <w:ilvl w:val="0"/>
          <w:numId w:val="48"/>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EA698B" w:rsidRDefault="000C23F8" w:rsidP="00AC44ED">
      <w:pPr>
        <w:numPr>
          <w:ilvl w:val="0"/>
          <w:numId w:val="48"/>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3C3A3326" w14:textId="364C0BE9" w:rsidR="000C523D" w:rsidRDefault="000C523D" w:rsidP="000C523D">
      <w:pPr>
        <w:spacing w:line="259" w:lineRule="auto"/>
        <w:ind w:left="357"/>
        <w:jc w:val="both"/>
        <w:rPr>
          <w:color w:val="FF0000"/>
          <w:sz w:val="22"/>
          <w:szCs w:val="22"/>
        </w:rPr>
      </w:pPr>
    </w:p>
    <w:p w14:paraId="1E71A883" w14:textId="77777777" w:rsidR="000C523D" w:rsidRPr="00F61CB5" w:rsidRDefault="000C523D" w:rsidP="000C523D">
      <w:pPr>
        <w:spacing w:line="259" w:lineRule="auto"/>
        <w:ind w:left="357"/>
        <w:jc w:val="both"/>
        <w:rPr>
          <w:i/>
          <w:iCs/>
          <w:color w:val="0070C0"/>
          <w:sz w:val="22"/>
          <w:szCs w:val="22"/>
        </w:rPr>
      </w:pPr>
    </w:p>
    <w:p w14:paraId="099C69F4" w14:textId="77777777" w:rsidR="000C23F8" w:rsidRPr="00AD7A6E" w:rsidRDefault="000C23F8" w:rsidP="00AD7A6E">
      <w:pPr>
        <w:pStyle w:val="Nagwek2"/>
        <w:jc w:val="left"/>
        <w:rPr>
          <w:sz w:val="22"/>
          <w:szCs w:val="22"/>
        </w:rPr>
      </w:pPr>
      <w:bookmarkStart w:id="290" w:name="_Toc83291694"/>
      <w:bookmarkStart w:id="291" w:name="_Toc106095881"/>
      <w:bookmarkStart w:id="292" w:name="_Toc106096321"/>
      <w:bookmarkStart w:id="293" w:name="_Toc106096425"/>
      <w:bookmarkStart w:id="294" w:name="_Toc216254053"/>
      <w:bookmarkEnd w:id="283"/>
      <w:r w:rsidRPr="00AD7A6E">
        <w:rPr>
          <w:sz w:val="22"/>
          <w:szCs w:val="22"/>
        </w:rPr>
        <w:t>Załączniki do Umowy</w:t>
      </w:r>
      <w:bookmarkEnd w:id="290"/>
      <w:bookmarkEnd w:id="291"/>
      <w:bookmarkEnd w:id="292"/>
      <w:bookmarkEnd w:id="293"/>
      <w:bookmarkEnd w:id="294"/>
    </w:p>
    <w:p w14:paraId="50995AE1"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5C6232A9" w14:textId="54E53E1A" w:rsidR="000C23F8" w:rsidRPr="00B31BB6" w:rsidRDefault="000C23F8" w:rsidP="00BD3DD8">
      <w:pPr>
        <w:tabs>
          <w:tab w:val="left" w:pos="1843"/>
        </w:tabs>
        <w:jc w:val="both"/>
        <w:rPr>
          <w:rFonts w:eastAsiaTheme="majorEastAsia"/>
          <w:sz w:val="22"/>
          <w:szCs w:val="22"/>
        </w:rPr>
      </w:pPr>
      <w:r w:rsidRPr="00B31BB6">
        <w:rPr>
          <w:rFonts w:eastAsiaTheme="majorEastAsia"/>
          <w:sz w:val="22"/>
          <w:szCs w:val="22"/>
        </w:rPr>
        <w:t xml:space="preserve">Załącznik nr </w:t>
      </w:r>
      <w:r w:rsidR="005B026F">
        <w:rPr>
          <w:rFonts w:eastAsiaTheme="majorEastAsia"/>
          <w:sz w:val="22"/>
          <w:szCs w:val="22"/>
        </w:rPr>
        <w:t>2</w:t>
      </w:r>
      <w:r w:rsidRPr="00B31BB6">
        <w:rPr>
          <w:rFonts w:eastAsiaTheme="majorEastAsia"/>
          <w:sz w:val="22"/>
          <w:szCs w:val="22"/>
        </w:rPr>
        <w:t xml:space="preserve"> – </w:t>
      </w:r>
      <w:r w:rsidRPr="00B31BB6">
        <w:rPr>
          <w:rFonts w:eastAsiaTheme="majorEastAsia"/>
          <w:sz w:val="22"/>
          <w:szCs w:val="22"/>
        </w:rPr>
        <w:tab/>
        <w:t xml:space="preserve">Ochrona danych osobowych </w:t>
      </w:r>
    </w:p>
    <w:p w14:paraId="429E747A" w14:textId="77777777" w:rsidR="00681541"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5B026F">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t>Oświadczenie o statusie Wykonawcy</w:t>
      </w:r>
    </w:p>
    <w:p w14:paraId="68C0B87B" w14:textId="77777777" w:rsidR="00681541" w:rsidRPr="00B31BB6" w:rsidRDefault="00681541" w:rsidP="00681541">
      <w:pPr>
        <w:tabs>
          <w:tab w:val="left" w:pos="1843"/>
        </w:tabs>
        <w:ind w:left="1843" w:hanging="1843"/>
        <w:jc w:val="both"/>
        <w:rPr>
          <w:i/>
          <w:iCs/>
          <w:color w:val="FF0000"/>
        </w:rPr>
      </w:pPr>
      <w:r>
        <w:rPr>
          <w:rFonts w:eastAsiaTheme="majorEastAsia"/>
          <w:sz w:val="22"/>
          <w:szCs w:val="22"/>
        </w:rPr>
        <w:t xml:space="preserve">Załącznik nr 4 </w:t>
      </w:r>
      <w:r w:rsidRPr="00B31BB6">
        <w:rPr>
          <w:rFonts w:eastAsiaTheme="majorEastAsia"/>
          <w:sz w:val="22"/>
          <w:szCs w:val="22"/>
        </w:rPr>
        <w:t>–</w:t>
      </w:r>
      <w:r>
        <w:rPr>
          <w:rFonts w:eastAsiaTheme="majorEastAsia"/>
          <w:sz w:val="22"/>
          <w:szCs w:val="22"/>
        </w:rPr>
        <w:t xml:space="preserve">      Dotyczy </w:t>
      </w:r>
      <w:r w:rsidRPr="00CE3140">
        <w:rPr>
          <w:rFonts w:eastAsiaTheme="majorEastAsia"/>
          <w:sz w:val="22"/>
          <w:szCs w:val="22"/>
        </w:rPr>
        <w:t>wystawiania faktur za pośrednictwem Krajowego Systemu e-Faktur</w:t>
      </w:r>
    </w:p>
    <w:p w14:paraId="3E3E5A15" w14:textId="53E73A9F"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 </w:t>
      </w:r>
    </w:p>
    <w:p w14:paraId="69B9AEC4" w14:textId="77777777" w:rsidR="00BF1D3A" w:rsidRDefault="00BF1D3A" w:rsidP="007A0CFD">
      <w:pPr>
        <w:spacing w:after="160" w:line="259" w:lineRule="auto"/>
        <w:rPr>
          <w:color w:val="FF0000"/>
          <w:sz w:val="22"/>
          <w:szCs w:val="22"/>
        </w:rPr>
      </w:pPr>
    </w:p>
    <w:p w14:paraId="1372890C" w14:textId="77777777" w:rsidR="00BF1D3A" w:rsidRDefault="00BF1D3A" w:rsidP="007A0CFD">
      <w:pPr>
        <w:spacing w:after="160" w:line="259" w:lineRule="auto"/>
        <w:rPr>
          <w:color w:val="FF0000"/>
          <w:sz w:val="22"/>
          <w:szCs w:val="22"/>
        </w:rPr>
      </w:pPr>
    </w:p>
    <w:p w14:paraId="2C003DCB" w14:textId="77777777" w:rsidR="00BF1D3A" w:rsidRDefault="00BF1D3A" w:rsidP="007A0CFD">
      <w:pPr>
        <w:spacing w:after="160" w:line="259" w:lineRule="auto"/>
        <w:rPr>
          <w:color w:val="FF0000"/>
          <w:sz w:val="22"/>
          <w:szCs w:val="22"/>
        </w:rPr>
      </w:pPr>
    </w:p>
    <w:p w14:paraId="204F6393" w14:textId="77777777" w:rsidR="00BF1D3A" w:rsidRDefault="00BF1D3A" w:rsidP="007A0CFD">
      <w:pPr>
        <w:spacing w:after="160" w:line="259" w:lineRule="auto"/>
        <w:rPr>
          <w:color w:val="FF0000"/>
          <w:sz w:val="22"/>
          <w:szCs w:val="22"/>
        </w:rPr>
      </w:pPr>
    </w:p>
    <w:p w14:paraId="20ABB52D" w14:textId="77777777" w:rsidR="00BF1D3A" w:rsidRDefault="00BF1D3A" w:rsidP="007A0CFD">
      <w:pPr>
        <w:spacing w:after="160" w:line="259" w:lineRule="auto"/>
        <w:rPr>
          <w:color w:val="FF0000"/>
          <w:sz w:val="22"/>
          <w:szCs w:val="22"/>
        </w:rPr>
      </w:pPr>
    </w:p>
    <w:p w14:paraId="765250B7" w14:textId="77777777" w:rsidR="00BF1D3A" w:rsidRDefault="00BF1D3A" w:rsidP="007A0CFD">
      <w:pPr>
        <w:spacing w:after="160" w:line="259" w:lineRule="auto"/>
        <w:rPr>
          <w:color w:val="FF0000"/>
          <w:sz w:val="22"/>
          <w:szCs w:val="22"/>
        </w:rPr>
      </w:pPr>
    </w:p>
    <w:p w14:paraId="4EEF86B9" w14:textId="77777777" w:rsidR="00BF1D3A" w:rsidRDefault="00BF1D3A" w:rsidP="007A0CFD">
      <w:pPr>
        <w:spacing w:after="160" w:line="259" w:lineRule="auto"/>
        <w:rPr>
          <w:color w:val="FF0000"/>
          <w:sz w:val="22"/>
          <w:szCs w:val="22"/>
        </w:rPr>
      </w:pPr>
    </w:p>
    <w:p w14:paraId="561045FE" w14:textId="77777777" w:rsidR="00BF1D3A" w:rsidRDefault="00BF1D3A" w:rsidP="007A0CFD">
      <w:pPr>
        <w:spacing w:after="160" w:line="259" w:lineRule="auto"/>
        <w:rPr>
          <w:color w:val="FF0000"/>
          <w:sz w:val="22"/>
          <w:szCs w:val="22"/>
        </w:rPr>
      </w:pPr>
    </w:p>
    <w:p w14:paraId="4959F27F" w14:textId="77777777" w:rsidR="00BF1D3A" w:rsidRDefault="00BF1D3A" w:rsidP="007A0CFD">
      <w:pPr>
        <w:spacing w:after="160" w:line="259" w:lineRule="auto"/>
        <w:rPr>
          <w:color w:val="FF0000"/>
          <w:sz w:val="22"/>
          <w:szCs w:val="22"/>
        </w:rPr>
      </w:pPr>
    </w:p>
    <w:p w14:paraId="1AB8C815" w14:textId="77777777" w:rsidR="00BF1D3A" w:rsidRDefault="00BF1D3A" w:rsidP="007A0CFD">
      <w:pPr>
        <w:spacing w:after="160" w:line="259" w:lineRule="auto"/>
        <w:rPr>
          <w:color w:val="FF0000"/>
          <w:sz w:val="22"/>
          <w:szCs w:val="22"/>
        </w:rPr>
      </w:pPr>
    </w:p>
    <w:p w14:paraId="3DE08E38" w14:textId="77777777" w:rsidR="00BF1D3A" w:rsidRDefault="00BF1D3A" w:rsidP="007A0CFD">
      <w:pPr>
        <w:spacing w:after="160" w:line="259" w:lineRule="auto"/>
        <w:rPr>
          <w:color w:val="FF0000"/>
          <w:sz w:val="22"/>
          <w:szCs w:val="22"/>
        </w:rPr>
      </w:pPr>
    </w:p>
    <w:p w14:paraId="6ABCC3D9" w14:textId="77777777" w:rsidR="00BF1D3A" w:rsidRDefault="00BF1D3A" w:rsidP="007A0CFD">
      <w:pPr>
        <w:spacing w:after="160" w:line="259" w:lineRule="auto"/>
        <w:rPr>
          <w:color w:val="FF0000"/>
          <w:sz w:val="22"/>
          <w:szCs w:val="22"/>
        </w:rPr>
      </w:pPr>
    </w:p>
    <w:p w14:paraId="66B23CF0" w14:textId="77777777" w:rsidR="00BF1D3A" w:rsidRDefault="00BF1D3A" w:rsidP="007A0CFD">
      <w:pPr>
        <w:spacing w:after="160" w:line="259" w:lineRule="auto"/>
        <w:rPr>
          <w:color w:val="FF0000"/>
          <w:sz w:val="22"/>
          <w:szCs w:val="22"/>
        </w:rPr>
      </w:pPr>
    </w:p>
    <w:p w14:paraId="5ED8AC9C" w14:textId="77777777" w:rsidR="00BF1D3A" w:rsidRDefault="00BF1D3A" w:rsidP="007A0CFD">
      <w:pPr>
        <w:spacing w:after="160" w:line="259" w:lineRule="auto"/>
        <w:rPr>
          <w:color w:val="FF0000"/>
          <w:sz w:val="22"/>
          <w:szCs w:val="22"/>
        </w:rPr>
      </w:pPr>
    </w:p>
    <w:p w14:paraId="3962CC51" w14:textId="77777777" w:rsidR="00BF1D3A" w:rsidRDefault="00BF1D3A" w:rsidP="007A0CFD">
      <w:pPr>
        <w:spacing w:after="160" w:line="259" w:lineRule="auto"/>
        <w:rPr>
          <w:color w:val="FF0000"/>
          <w:sz w:val="22"/>
          <w:szCs w:val="22"/>
        </w:rPr>
      </w:pPr>
    </w:p>
    <w:p w14:paraId="1E450BA1" w14:textId="77777777" w:rsidR="00BF1D3A" w:rsidRDefault="00BF1D3A" w:rsidP="007A0CFD">
      <w:pPr>
        <w:spacing w:after="160" w:line="259" w:lineRule="auto"/>
        <w:rPr>
          <w:color w:val="FF0000"/>
          <w:sz w:val="22"/>
          <w:szCs w:val="22"/>
        </w:rPr>
      </w:pPr>
    </w:p>
    <w:p w14:paraId="59DBEEE9" w14:textId="77777777" w:rsidR="00BF1D3A" w:rsidRDefault="00BF1D3A" w:rsidP="007A0CFD">
      <w:pPr>
        <w:spacing w:after="160" w:line="259" w:lineRule="auto"/>
        <w:rPr>
          <w:color w:val="FF0000"/>
          <w:sz w:val="22"/>
          <w:szCs w:val="22"/>
        </w:rPr>
      </w:pPr>
    </w:p>
    <w:p w14:paraId="65694F29" w14:textId="77777777" w:rsidR="00BF1D3A" w:rsidRDefault="00BF1D3A" w:rsidP="007A0CFD">
      <w:pPr>
        <w:spacing w:after="160" w:line="259" w:lineRule="auto"/>
        <w:rPr>
          <w:color w:val="FF0000"/>
          <w:sz w:val="22"/>
          <w:szCs w:val="22"/>
        </w:rPr>
      </w:pPr>
    </w:p>
    <w:p w14:paraId="140ED507" w14:textId="77777777" w:rsidR="00BF1D3A" w:rsidRDefault="00BF1D3A" w:rsidP="007A0CFD">
      <w:pPr>
        <w:spacing w:after="160" w:line="259" w:lineRule="auto"/>
        <w:rPr>
          <w:color w:val="FF0000"/>
          <w:sz w:val="22"/>
          <w:szCs w:val="22"/>
        </w:rPr>
      </w:pPr>
    </w:p>
    <w:p w14:paraId="180F2E0F" w14:textId="77777777" w:rsidR="00BF1D3A" w:rsidRDefault="00BF1D3A" w:rsidP="007A0CFD">
      <w:pPr>
        <w:spacing w:after="160" w:line="259" w:lineRule="auto"/>
        <w:rPr>
          <w:color w:val="FF0000"/>
          <w:sz w:val="22"/>
          <w:szCs w:val="22"/>
        </w:rPr>
      </w:pPr>
    </w:p>
    <w:p w14:paraId="798C5252" w14:textId="77777777" w:rsidR="00BD3DD8" w:rsidRDefault="00BD3DD8" w:rsidP="007A0CFD">
      <w:pPr>
        <w:spacing w:after="160" w:line="259" w:lineRule="auto"/>
        <w:rPr>
          <w:color w:val="FF0000"/>
          <w:sz w:val="22"/>
          <w:szCs w:val="22"/>
        </w:rPr>
      </w:pPr>
    </w:p>
    <w:p w14:paraId="1966B7FD" w14:textId="77777777" w:rsidR="00BF1D3A" w:rsidRDefault="00BF1D3A" w:rsidP="007A0CFD">
      <w:pPr>
        <w:spacing w:after="160" w:line="259" w:lineRule="auto"/>
        <w:rPr>
          <w:color w:val="FF0000"/>
          <w:sz w:val="22"/>
          <w:szCs w:val="22"/>
        </w:rPr>
      </w:pPr>
    </w:p>
    <w:p w14:paraId="14AD23C7" w14:textId="77777777" w:rsidR="00BF1D3A" w:rsidRDefault="00BF1D3A" w:rsidP="007A0CFD">
      <w:pPr>
        <w:spacing w:after="160" w:line="259" w:lineRule="auto"/>
        <w:rPr>
          <w:color w:val="FF0000"/>
          <w:sz w:val="22"/>
          <w:szCs w:val="22"/>
        </w:rPr>
      </w:pPr>
    </w:p>
    <w:p w14:paraId="51424BFA" w14:textId="77777777" w:rsidR="00BF1D3A" w:rsidRDefault="00BF1D3A" w:rsidP="007A0CFD">
      <w:pPr>
        <w:spacing w:after="160" w:line="259" w:lineRule="auto"/>
        <w:rPr>
          <w:color w:val="FF0000"/>
          <w:sz w:val="22"/>
          <w:szCs w:val="22"/>
        </w:rPr>
      </w:pPr>
    </w:p>
    <w:p w14:paraId="35A9EB71" w14:textId="3F8B0F1D" w:rsidR="000C23F8" w:rsidRPr="00500E2A" w:rsidRDefault="000C23F8" w:rsidP="007A0CFD">
      <w:pPr>
        <w:spacing w:after="160" w:line="259" w:lineRule="auto"/>
        <w:rPr>
          <w:b/>
          <w:bCs/>
        </w:rPr>
      </w:pPr>
      <w:r w:rsidRPr="00A53812">
        <w:rPr>
          <w:color w:val="FF0000"/>
          <w:sz w:val="22"/>
          <w:szCs w:val="22"/>
        </w:rPr>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295" w:name="_Hlk67826939"/>
      <w:bookmarkStart w:id="296"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295"/>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297" w:name="_Hlk147849015"/>
      <w:r w:rsidRPr="00744F79">
        <w:rPr>
          <w:b/>
          <w:bCs/>
          <w:i/>
          <w:iCs/>
          <w:color w:val="FF0000"/>
          <w:sz w:val="28"/>
          <w:szCs w:val="28"/>
        </w:rPr>
        <w:t>)</w:t>
      </w:r>
    </w:p>
    <w:bookmarkEnd w:id="296"/>
    <w:bookmarkEnd w:id="297"/>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0DD5D9FD" w14:textId="47683B3C" w:rsidR="000C23F8" w:rsidRPr="001456AD" w:rsidRDefault="000C23F8" w:rsidP="000C23F8">
      <w:pPr>
        <w:spacing w:before="120"/>
        <w:jc w:val="right"/>
        <w:rPr>
          <w:b/>
          <w:bCs/>
          <w:sz w:val="22"/>
          <w:szCs w:val="22"/>
        </w:rPr>
      </w:pPr>
      <w:bookmarkStart w:id="298" w:name="_Hlk67831498"/>
      <w:bookmarkStart w:id="299" w:name="_Hlk67827058"/>
      <w:r w:rsidRPr="001456AD">
        <w:rPr>
          <w:b/>
          <w:bCs/>
          <w:sz w:val="22"/>
          <w:szCs w:val="22"/>
        </w:rPr>
        <w:lastRenderedPageBreak/>
        <w:t xml:space="preserve">Załącznik nr </w:t>
      </w:r>
      <w:r w:rsidR="005B026F">
        <w:rPr>
          <w:b/>
          <w:bCs/>
          <w:sz w:val="22"/>
          <w:szCs w:val="22"/>
        </w:rPr>
        <w:t>2</w:t>
      </w:r>
      <w:r w:rsidRPr="001456AD">
        <w:rPr>
          <w:b/>
          <w:bCs/>
          <w:sz w:val="22"/>
          <w:szCs w:val="22"/>
        </w:rPr>
        <w:t xml:space="preserve"> do Umowy </w:t>
      </w:r>
    </w:p>
    <w:bookmarkEnd w:id="298"/>
    <w:bookmarkEnd w:id="299"/>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rsidP="00AC44ED">
      <w:pPr>
        <w:pStyle w:val="Akapitzlist"/>
        <w:numPr>
          <w:ilvl w:val="0"/>
          <w:numId w:val="55"/>
        </w:numPr>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rsidP="00AC44ED">
      <w:pPr>
        <w:pStyle w:val="Akapitzlist"/>
        <w:numPr>
          <w:ilvl w:val="6"/>
          <w:numId w:val="48"/>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rsidP="00AC44ED">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rsidP="00AC44ED">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018E2062" w:rsidR="000C23F8" w:rsidRDefault="00DA44BE" w:rsidP="00AC44ED">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Pr>
          <w:color w:val="000000"/>
          <w:sz w:val="22"/>
          <w:szCs w:val="22"/>
        </w:rPr>
        <w:t xml:space="preserve"> </w:t>
      </w:r>
      <w:r w:rsidR="000C23F8">
        <w:rPr>
          <w:color w:val="000000"/>
          <w:sz w:val="22"/>
          <w:szCs w:val="22"/>
        </w:rPr>
        <w:t xml:space="preserve">           </w:t>
      </w:r>
      <w:r w:rsidR="000C23F8" w:rsidRPr="00B2687A">
        <w:rPr>
          <w:color w:val="000000"/>
          <w:sz w:val="22"/>
          <w:szCs w:val="22"/>
        </w:rPr>
        <w:t>z uwzględnieniem zasad wynikających z art. 5 RODO.</w:t>
      </w:r>
    </w:p>
    <w:p w14:paraId="0D7BFE5B" w14:textId="77777777" w:rsidR="000C23F8" w:rsidRDefault="000C23F8" w:rsidP="00AC44ED">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AC44ED">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rsidP="00AC44ED">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04B5351B" w14:textId="77777777" w:rsidR="005B026F" w:rsidRDefault="005B026F" w:rsidP="005B026F">
      <w:pPr>
        <w:overflowPunct w:val="0"/>
        <w:autoSpaceDE w:val="0"/>
        <w:autoSpaceDN w:val="0"/>
        <w:jc w:val="both"/>
        <w:rPr>
          <w:color w:val="000000"/>
          <w:sz w:val="22"/>
          <w:szCs w:val="22"/>
        </w:rPr>
      </w:pPr>
    </w:p>
    <w:p w14:paraId="5D2F8DCD" w14:textId="77777777" w:rsidR="005B026F" w:rsidRDefault="005B026F" w:rsidP="005B026F">
      <w:pPr>
        <w:overflowPunct w:val="0"/>
        <w:autoSpaceDE w:val="0"/>
        <w:autoSpaceDN w:val="0"/>
        <w:jc w:val="both"/>
        <w:rPr>
          <w:color w:val="000000"/>
          <w:sz w:val="22"/>
          <w:szCs w:val="22"/>
        </w:rPr>
      </w:pPr>
    </w:p>
    <w:p w14:paraId="045FD62E" w14:textId="77777777" w:rsidR="005B026F" w:rsidRDefault="005B026F" w:rsidP="005B026F">
      <w:pPr>
        <w:overflowPunct w:val="0"/>
        <w:autoSpaceDE w:val="0"/>
        <w:autoSpaceDN w:val="0"/>
        <w:jc w:val="both"/>
        <w:rPr>
          <w:color w:val="000000"/>
          <w:sz w:val="22"/>
          <w:szCs w:val="22"/>
        </w:rPr>
      </w:pPr>
    </w:p>
    <w:p w14:paraId="6BA85AFB" w14:textId="77777777" w:rsidR="005B026F" w:rsidRDefault="005B026F" w:rsidP="005B026F">
      <w:pPr>
        <w:overflowPunct w:val="0"/>
        <w:autoSpaceDE w:val="0"/>
        <w:autoSpaceDN w:val="0"/>
        <w:jc w:val="both"/>
        <w:rPr>
          <w:color w:val="000000"/>
          <w:sz w:val="22"/>
          <w:szCs w:val="22"/>
        </w:rPr>
      </w:pPr>
    </w:p>
    <w:p w14:paraId="34B738D5" w14:textId="77777777" w:rsidR="005B026F" w:rsidRDefault="005B026F" w:rsidP="005B026F">
      <w:pPr>
        <w:overflowPunct w:val="0"/>
        <w:autoSpaceDE w:val="0"/>
        <w:autoSpaceDN w:val="0"/>
        <w:jc w:val="both"/>
        <w:rPr>
          <w:color w:val="000000"/>
          <w:sz w:val="22"/>
          <w:szCs w:val="22"/>
        </w:rPr>
      </w:pPr>
    </w:p>
    <w:p w14:paraId="740C21B6" w14:textId="77777777" w:rsidR="005B026F" w:rsidRDefault="005B026F" w:rsidP="005B026F">
      <w:pPr>
        <w:overflowPunct w:val="0"/>
        <w:autoSpaceDE w:val="0"/>
        <w:autoSpaceDN w:val="0"/>
        <w:jc w:val="both"/>
        <w:rPr>
          <w:color w:val="000000"/>
          <w:sz w:val="22"/>
          <w:szCs w:val="22"/>
        </w:rPr>
      </w:pPr>
    </w:p>
    <w:p w14:paraId="10763742" w14:textId="77777777" w:rsidR="005B026F" w:rsidRDefault="005B026F" w:rsidP="005B026F">
      <w:pPr>
        <w:overflowPunct w:val="0"/>
        <w:autoSpaceDE w:val="0"/>
        <w:autoSpaceDN w:val="0"/>
        <w:jc w:val="both"/>
        <w:rPr>
          <w:color w:val="000000"/>
          <w:sz w:val="22"/>
          <w:szCs w:val="22"/>
        </w:rPr>
      </w:pPr>
    </w:p>
    <w:p w14:paraId="2232A76F" w14:textId="77777777" w:rsidR="005B026F" w:rsidRDefault="005B026F" w:rsidP="005B026F">
      <w:pPr>
        <w:overflowPunct w:val="0"/>
        <w:autoSpaceDE w:val="0"/>
        <w:autoSpaceDN w:val="0"/>
        <w:jc w:val="both"/>
        <w:rPr>
          <w:color w:val="000000"/>
          <w:sz w:val="22"/>
          <w:szCs w:val="22"/>
        </w:rPr>
      </w:pPr>
    </w:p>
    <w:p w14:paraId="6670D12A" w14:textId="77777777" w:rsidR="00BD3DD8" w:rsidRDefault="00BD3DD8" w:rsidP="005B026F">
      <w:pPr>
        <w:overflowPunct w:val="0"/>
        <w:autoSpaceDE w:val="0"/>
        <w:autoSpaceDN w:val="0"/>
        <w:jc w:val="both"/>
        <w:rPr>
          <w:color w:val="000000"/>
          <w:sz w:val="22"/>
          <w:szCs w:val="22"/>
        </w:rPr>
      </w:pPr>
    </w:p>
    <w:p w14:paraId="0C4E199B" w14:textId="77777777" w:rsidR="005B026F" w:rsidRDefault="005B026F" w:rsidP="005B026F">
      <w:pPr>
        <w:overflowPunct w:val="0"/>
        <w:autoSpaceDE w:val="0"/>
        <w:autoSpaceDN w:val="0"/>
        <w:jc w:val="both"/>
        <w:rPr>
          <w:color w:val="000000"/>
          <w:sz w:val="22"/>
          <w:szCs w:val="22"/>
        </w:rPr>
      </w:pPr>
    </w:p>
    <w:p w14:paraId="2B38FF57" w14:textId="77777777" w:rsidR="005B026F" w:rsidRDefault="005B026F" w:rsidP="005B026F">
      <w:pPr>
        <w:overflowPunct w:val="0"/>
        <w:autoSpaceDE w:val="0"/>
        <w:autoSpaceDN w:val="0"/>
        <w:jc w:val="both"/>
        <w:rPr>
          <w:color w:val="000000"/>
          <w:sz w:val="22"/>
          <w:szCs w:val="22"/>
        </w:rPr>
      </w:pPr>
    </w:p>
    <w:p w14:paraId="44A870A4" w14:textId="77777777" w:rsidR="005B026F" w:rsidRDefault="005B026F" w:rsidP="005B026F">
      <w:pPr>
        <w:overflowPunct w:val="0"/>
        <w:autoSpaceDE w:val="0"/>
        <w:autoSpaceDN w:val="0"/>
        <w:jc w:val="both"/>
        <w:rPr>
          <w:color w:val="000000"/>
          <w:sz w:val="22"/>
          <w:szCs w:val="22"/>
        </w:rPr>
      </w:pPr>
    </w:p>
    <w:p w14:paraId="0CF61AB9" w14:textId="77777777" w:rsidR="005B026F" w:rsidRDefault="005B026F" w:rsidP="005B026F">
      <w:pPr>
        <w:overflowPunct w:val="0"/>
        <w:autoSpaceDE w:val="0"/>
        <w:autoSpaceDN w:val="0"/>
        <w:jc w:val="both"/>
        <w:rPr>
          <w:color w:val="000000"/>
          <w:sz w:val="22"/>
          <w:szCs w:val="22"/>
        </w:rPr>
      </w:pPr>
    </w:p>
    <w:p w14:paraId="586BE833" w14:textId="77777777" w:rsidR="005B026F" w:rsidRDefault="005B026F" w:rsidP="005B026F">
      <w:pPr>
        <w:overflowPunct w:val="0"/>
        <w:autoSpaceDE w:val="0"/>
        <w:autoSpaceDN w:val="0"/>
        <w:jc w:val="both"/>
        <w:rPr>
          <w:color w:val="000000"/>
          <w:sz w:val="22"/>
          <w:szCs w:val="22"/>
        </w:rPr>
      </w:pPr>
    </w:p>
    <w:p w14:paraId="3EB7C0D2" w14:textId="77777777" w:rsidR="005B026F" w:rsidRDefault="005B026F" w:rsidP="005B026F">
      <w:pPr>
        <w:overflowPunct w:val="0"/>
        <w:autoSpaceDE w:val="0"/>
        <w:autoSpaceDN w:val="0"/>
        <w:jc w:val="both"/>
        <w:rPr>
          <w:color w:val="000000"/>
          <w:sz w:val="22"/>
          <w:szCs w:val="22"/>
        </w:rPr>
      </w:pPr>
    </w:p>
    <w:p w14:paraId="2A6D1F64" w14:textId="77777777" w:rsidR="005B026F" w:rsidRPr="005B026F" w:rsidRDefault="005B026F" w:rsidP="005B026F">
      <w:pPr>
        <w:overflowPunct w:val="0"/>
        <w:autoSpaceDE w:val="0"/>
        <w:autoSpaceDN w:val="0"/>
        <w:jc w:val="both"/>
        <w:rPr>
          <w:color w:val="000000"/>
          <w:sz w:val="22"/>
          <w:szCs w:val="22"/>
        </w:rPr>
      </w:pPr>
    </w:p>
    <w:p w14:paraId="24823B6C" w14:textId="77777777" w:rsidR="000C23F8" w:rsidRPr="00B30F1F" w:rsidRDefault="000C23F8" w:rsidP="000C23F8">
      <w:pPr>
        <w:rPr>
          <w:strike/>
        </w:rPr>
      </w:pPr>
    </w:p>
    <w:p w14:paraId="332E5442" w14:textId="16285C6F" w:rsidR="000C23F8" w:rsidRPr="00B30F1F" w:rsidRDefault="000C23F8" w:rsidP="000C23F8">
      <w:pPr>
        <w:spacing w:before="120"/>
        <w:jc w:val="right"/>
        <w:rPr>
          <w:b/>
          <w:bCs/>
          <w:sz w:val="22"/>
          <w:szCs w:val="22"/>
        </w:rPr>
      </w:pPr>
      <w:bookmarkStart w:id="300" w:name="_Hlk67832211"/>
      <w:r w:rsidRPr="00B30F1F">
        <w:rPr>
          <w:b/>
          <w:bCs/>
          <w:sz w:val="22"/>
          <w:szCs w:val="22"/>
        </w:rPr>
        <w:lastRenderedPageBreak/>
        <w:t xml:space="preserve">Załącznik nr </w:t>
      </w:r>
      <w:r w:rsidR="005B026F">
        <w:rPr>
          <w:b/>
          <w:bCs/>
          <w:sz w:val="22"/>
          <w:szCs w:val="22"/>
        </w:rPr>
        <w:t>3</w:t>
      </w:r>
      <w:r>
        <w:rPr>
          <w:b/>
          <w:bCs/>
          <w:sz w:val="22"/>
          <w:szCs w:val="22"/>
        </w:rPr>
        <w:t xml:space="preserve">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301"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300"/>
    </w:p>
    <w:p w14:paraId="4E9C25CC" w14:textId="77777777" w:rsidR="000C23F8" w:rsidRDefault="000C23F8" w:rsidP="000C23F8">
      <w:pPr>
        <w:rPr>
          <w:i/>
          <w:iCs/>
          <w:sz w:val="22"/>
          <w:szCs w:val="22"/>
        </w:rPr>
      </w:pPr>
    </w:p>
    <w:p w14:paraId="2FD47E3F" w14:textId="0788B253" w:rsidR="0013237D" w:rsidRDefault="0013237D" w:rsidP="002E3E37">
      <w:pPr>
        <w:spacing w:after="160" w:line="259" w:lineRule="auto"/>
        <w:rPr>
          <w:i/>
          <w:iCs/>
          <w:sz w:val="22"/>
          <w:szCs w:val="22"/>
        </w:rPr>
      </w:pPr>
      <w:bookmarkStart w:id="302" w:name="_Hlk106958642"/>
      <w:bookmarkEnd w:id="301"/>
      <w:bookmarkEnd w:id="116"/>
    </w:p>
    <w:p w14:paraId="447234E7" w14:textId="77777777" w:rsidR="00681541" w:rsidRDefault="00681541" w:rsidP="002E3E37">
      <w:pPr>
        <w:spacing w:after="160" w:line="259" w:lineRule="auto"/>
        <w:rPr>
          <w:i/>
          <w:iCs/>
          <w:sz w:val="22"/>
          <w:szCs w:val="22"/>
        </w:rPr>
      </w:pPr>
    </w:p>
    <w:p w14:paraId="6C64632C" w14:textId="77777777" w:rsidR="00681541" w:rsidRDefault="00681541" w:rsidP="002E3E37">
      <w:pPr>
        <w:spacing w:after="160" w:line="259" w:lineRule="auto"/>
        <w:rPr>
          <w:i/>
          <w:iCs/>
          <w:sz w:val="22"/>
          <w:szCs w:val="22"/>
        </w:rPr>
      </w:pPr>
    </w:p>
    <w:p w14:paraId="623D8658" w14:textId="77777777" w:rsidR="00681541" w:rsidRDefault="00681541" w:rsidP="002E3E37">
      <w:pPr>
        <w:spacing w:after="160" w:line="259" w:lineRule="auto"/>
        <w:rPr>
          <w:i/>
          <w:iCs/>
          <w:sz w:val="22"/>
          <w:szCs w:val="22"/>
        </w:rPr>
      </w:pPr>
    </w:p>
    <w:p w14:paraId="6D57C571" w14:textId="77777777" w:rsidR="00681541" w:rsidRDefault="00681541" w:rsidP="002E3E37">
      <w:pPr>
        <w:spacing w:after="160" w:line="259" w:lineRule="auto"/>
        <w:rPr>
          <w:i/>
          <w:iCs/>
          <w:sz w:val="22"/>
          <w:szCs w:val="22"/>
        </w:rPr>
      </w:pPr>
    </w:p>
    <w:p w14:paraId="5B3E7A55" w14:textId="77777777" w:rsidR="00681541" w:rsidRDefault="00681541" w:rsidP="002E3E37">
      <w:pPr>
        <w:spacing w:after="160" w:line="259" w:lineRule="auto"/>
        <w:rPr>
          <w:i/>
          <w:iCs/>
          <w:sz w:val="22"/>
          <w:szCs w:val="22"/>
        </w:rPr>
      </w:pPr>
    </w:p>
    <w:p w14:paraId="06E7F981" w14:textId="77777777" w:rsidR="00681541" w:rsidRDefault="00681541" w:rsidP="002E3E37">
      <w:pPr>
        <w:spacing w:after="160" w:line="259" w:lineRule="auto"/>
        <w:rPr>
          <w:i/>
          <w:iCs/>
          <w:sz w:val="22"/>
          <w:szCs w:val="22"/>
        </w:rPr>
      </w:pPr>
    </w:p>
    <w:p w14:paraId="1BA68082" w14:textId="77777777" w:rsidR="00681541" w:rsidRPr="00601160" w:rsidRDefault="00681541" w:rsidP="00681541">
      <w:pPr>
        <w:widowControl w:val="0"/>
        <w:autoSpaceDE w:val="0"/>
        <w:autoSpaceDN w:val="0"/>
        <w:ind w:right="-108" w:firstLine="1"/>
        <w:jc w:val="right"/>
        <w:textAlignment w:val="baseline"/>
        <w:rPr>
          <w:b/>
          <w:bCs/>
          <w:sz w:val="22"/>
          <w:szCs w:val="22"/>
        </w:rPr>
      </w:pPr>
      <w:r w:rsidRPr="00601160">
        <w:rPr>
          <w:b/>
          <w:bCs/>
          <w:sz w:val="22"/>
          <w:szCs w:val="22"/>
        </w:rPr>
        <w:lastRenderedPageBreak/>
        <w:t xml:space="preserve">Załącznik nr </w:t>
      </w:r>
      <w:r>
        <w:rPr>
          <w:b/>
          <w:bCs/>
          <w:sz w:val="22"/>
          <w:szCs w:val="22"/>
        </w:rPr>
        <w:t>4</w:t>
      </w:r>
      <w:r w:rsidRPr="00601160">
        <w:rPr>
          <w:b/>
          <w:bCs/>
          <w:sz w:val="22"/>
          <w:szCs w:val="22"/>
        </w:rPr>
        <w:t xml:space="preserve"> do umowy</w:t>
      </w:r>
    </w:p>
    <w:p w14:paraId="5D9CC029" w14:textId="77777777" w:rsidR="00681541" w:rsidRPr="00601160" w:rsidRDefault="00681541" w:rsidP="00681541">
      <w:pPr>
        <w:pStyle w:val="Tekstpodstawowy"/>
      </w:pPr>
    </w:p>
    <w:p w14:paraId="6184C2EE" w14:textId="77777777" w:rsidR="00681541" w:rsidRPr="00601160" w:rsidRDefault="00681541" w:rsidP="00681541">
      <w:pPr>
        <w:widowControl w:val="0"/>
        <w:jc w:val="both"/>
        <w:rPr>
          <w:sz w:val="24"/>
          <w:szCs w:val="24"/>
        </w:rPr>
      </w:pPr>
      <w:r w:rsidRPr="00601160">
        <w:rPr>
          <w:sz w:val="24"/>
          <w:szCs w:val="24"/>
        </w:rPr>
        <w:t>Z dniem, w którym po stronie Wykonawcy powstanie ustawowy obowiązek wystawiania faktur za pośrednictwem Krajowego Systemu e-Faktur, strony ustalają, że:</w:t>
      </w:r>
    </w:p>
    <w:p w14:paraId="3D36FCBA" w14:textId="77777777" w:rsidR="00681541" w:rsidRPr="00601160" w:rsidRDefault="00681541" w:rsidP="00681541">
      <w:pPr>
        <w:widowControl w:val="0"/>
        <w:numPr>
          <w:ilvl w:val="0"/>
          <w:numId w:val="87"/>
        </w:numPr>
        <w:jc w:val="both"/>
        <w:rPr>
          <w:sz w:val="24"/>
          <w:szCs w:val="24"/>
        </w:rPr>
      </w:pPr>
      <w:r w:rsidRPr="00601160">
        <w:rPr>
          <w:sz w:val="24"/>
          <w:szCs w:val="24"/>
        </w:rPr>
        <w:t>Wykonawca wystawia faktury w formie ustrukturyzowanej za pośrednictwem Krajowego Systemu e-Faktur.</w:t>
      </w:r>
    </w:p>
    <w:p w14:paraId="018A445D" w14:textId="77777777" w:rsidR="00681541" w:rsidRPr="00601160" w:rsidRDefault="00681541" w:rsidP="00681541">
      <w:pPr>
        <w:widowControl w:val="0"/>
        <w:numPr>
          <w:ilvl w:val="0"/>
          <w:numId w:val="87"/>
        </w:numPr>
        <w:jc w:val="both"/>
        <w:rPr>
          <w:sz w:val="24"/>
          <w:szCs w:val="24"/>
        </w:rPr>
      </w:pPr>
      <w:r w:rsidRPr="00601160">
        <w:rPr>
          <w:sz w:val="24"/>
          <w:szCs w:val="24"/>
        </w:rPr>
        <w:t>Do czasu powstania po stronie Wykonawcy obowiązku korzystania z Krajowego Systemu e-Faktur, wystawianie faktur oraz realizacja płatności odbywać się będzie na zasadach określonych w § 4 Umowy.</w:t>
      </w:r>
    </w:p>
    <w:p w14:paraId="306D60A1" w14:textId="77777777" w:rsidR="00681541" w:rsidRPr="00601160" w:rsidRDefault="00681541" w:rsidP="00681541">
      <w:pPr>
        <w:widowControl w:val="0"/>
        <w:jc w:val="both"/>
        <w:rPr>
          <w:sz w:val="24"/>
          <w:szCs w:val="24"/>
        </w:rPr>
      </w:pPr>
    </w:p>
    <w:p w14:paraId="6F20C6D8" w14:textId="77777777" w:rsidR="00681541" w:rsidRPr="00601160" w:rsidRDefault="00681541" w:rsidP="00681541">
      <w:pPr>
        <w:pStyle w:val="Akapitzlist"/>
        <w:widowControl w:val="0"/>
        <w:numPr>
          <w:ilvl w:val="0"/>
          <w:numId w:val="86"/>
        </w:numPr>
        <w:tabs>
          <w:tab w:val="left" w:pos="426"/>
        </w:tabs>
        <w:ind w:left="426" w:hanging="426"/>
        <w:contextualSpacing w:val="0"/>
        <w:jc w:val="both"/>
      </w:pPr>
      <w:r w:rsidRPr="00601160">
        <w:t xml:space="preserve">Z zastrzeżeniem przypadków wynikających z ustawy z dnia 11 marca 2004 r. </w:t>
      </w:r>
      <w:r w:rsidRPr="00601160">
        <w:br/>
        <w:t>o podatku od towarów i usług (tj. Dz. U. z 2025 r. poz. 775, ze zm.), zwanej dalej „ustawą o VAT”. WYKONAWCA wystawia i udostępnia ZAMAWIAJĄCEMU faktury ustrukturyzowane przy użyciu Krajowego Systemu e-Faktur, zwanego dalej „</w:t>
      </w:r>
      <w:proofErr w:type="spellStart"/>
      <w:r w:rsidRPr="00601160">
        <w:t>KSeF</w:t>
      </w:r>
      <w:proofErr w:type="spellEnd"/>
      <w:r w:rsidRPr="00601160">
        <w:t>” zgodnie z obowiązującymi przepisami prawa.</w:t>
      </w:r>
    </w:p>
    <w:p w14:paraId="57794750" w14:textId="77777777" w:rsidR="00681541" w:rsidRPr="00601160" w:rsidRDefault="00681541" w:rsidP="00681541">
      <w:pPr>
        <w:pStyle w:val="Akapitzlist"/>
        <w:widowControl w:val="0"/>
        <w:numPr>
          <w:ilvl w:val="0"/>
          <w:numId w:val="86"/>
        </w:numPr>
        <w:tabs>
          <w:tab w:val="left" w:pos="426"/>
        </w:tabs>
        <w:ind w:left="426" w:hanging="426"/>
        <w:contextualSpacing w:val="0"/>
        <w:jc w:val="both"/>
      </w:pPr>
      <w:r w:rsidRPr="00601160">
        <w:t>Fakturę ustrukturyzowaną należy wystawić:</w:t>
      </w:r>
    </w:p>
    <w:p w14:paraId="62B1AD70" w14:textId="77777777" w:rsidR="00681541" w:rsidRPr="00601160" w:rsidRDefault="00681541" w:rsidP="00681541">
      <w:pPr>
        <w:widowControl w:val="0"/>
        <w:ind w:left="1980"/>
        <w:jc w:val="both"/>
        <w:rPr>
          <w:sz w:val="24"/>
          <w:szCs w:val="24"/>
        </w:rPr>
      </w:pPr>
      <w:r w:rsidRPr="00601160">
        <w:rPr>
          <w:sz w:val="24"/>
          <w:szCs w:val="24"/>
        </w:rPr>
        <w:t>- dane nabywcy (</w:t>
      </w:r>
      <w:proofErr w:type="spellStart"/>
      <w:r w:rsidRPr="00601160">
        <w:rPr>
          <w:sz w:val="24"/>
          <w:szCs w:val="24"/>
        </w:rPr>
        <w:t>schema</w:t>
      </w:r>
      <w:proofErr w:type="spellEnd"/>
      <w:r w:rsidRPr="00601160">
        <w:rPr>
          <w:sz w:val="24"/>
          <w:szCs w:val="24"/>
        </w:rPr>
        <w:t xml:space="preserve"> Podmiot 2): </w:t>
      </w:r>
    </w:p>
    <w:p w14:paraId="555798AC" w14:textId="77777777" w:rsidR="00681541" w:rsidRPr="00601160" w:rsidRDefault="00681541" w:rsidP="00681541">
      <w:pPr>
        <w:widowControl w:val="0"/>
        <w:ind w:left="3996" w:firstLine="144"/>
        <w:jc w:val="both"/>
        <w:rPr>
          <w:sz w:val="24"/>
          <w:szCs w:val="24"/>
        </w:rPr>
      </w:pPr>
      <w:r w:rsidRPr="00601160">
        <w:rPr>
          <w:sz w:val="24"/>
          <w:szCs w:val="24"/>
        </w:rPr>
        <w:t>Polska Grupa Górnicza S.A.,</w:t>
      </w:r>
    </w:p>
    <w:p w14:paraId="1C88E969" w14:textId="77777777" w:rsidR="00681541" w:rsidRPr="00601160" w:rsidRDefault="00681541" w:rsidP="00681541">
      <w:pPr>
        <w:widowControl w:val="0"/>
        <w:ind w:left="4140"/>
        <w:jc w:val="both"/>
        <w:rPr>
          <w:sz w:val="24"/>
          <w:szCs w:val="24"/>
        </w:rPr>
      </w:pPr>
      <w:r w:rsidRPr="00601160">
        <w:rPr>
          <w:sz w:val="24"/>
          <w:szCs w:val="24"/>
        </w:rPr>
        <w:t>40-039 Katowice</w:t>
      </w:r>
    </w:p>
    <w:p w14:paraId="4B6F1C56" w14:textId="77777777" w:rsidR="00681541" w:rsidRPr="00601160" w:rsidRDefault="00681541" w:rsidP="00681541">
      <w:pPr>
        <w:widowControl w:val="0"/>
        <w:ind w:left="4140"/>
        <w:jc w:val="both"/>
        <w:rPr>
          <w:sz w:val="24"/>
          <w:szCs w:val="24"/>
        </w:rPr>
      </w:pPr>
      <w:r w:rsidRPr="00601160">
        <w:rPr>
          <w:sz w:val="24"/>
          <w:szCs w:val="24"/>
        </w:rPr>
        <w:t>ul. Powstańców 30</w:t>
      </w:r>
    </w:p>
    <w:p w14:paraId="009EFC1E" w14:textId="77777777" w:rsidR="00681541" w:rsidRPr="00601160" w:rsidRDefault="00681541" w:rsidP="00681541">
      <w:pPr>
        <w:widowControl w:val="0"/>
        <w:ind w:left="1980"/>
        <w:jc w:val="both"/>
        <w:rPr>
          <w:sz w:val="24"/>
          <w:szCs w:val="24"/>
        </w:rPr>
      </w:pPr>
      <w:r w:rsidRPr="00601160">
        <w:rPr>
          <w:sz w:val="24"/>
          <w:szCs w:val="24"/>
        </w:rPr>
        <w:t>- dane odbiorcy (</w:t>
      </w:r>
      <w:proofErr w:type="spellStart"/>
      <w:r w:rsidRPr="00601160">
        <w:rPr>
          <w:sz w:val="24"/>
          <w:szCs w:val="24"/>
        </w:rPr>
        <w:t>schema</w:t>
      </w:r>
      <w:proofErr w:type="spellEnd"/>
      <w:r w:rsidRPr="00601160">
        <w:rPr>
          <w:sz w:val="24"/>
          <w:szCs w:val="24"/>
        </w:rPr>
        <w:t xml:space="preserve"> Podmiot 3):</w:t>
      </w:r>
    </w:p>
    <w:p w14:paraId="6E3ABB73" w14:textId="77777777" w:rsidR="00681541" w:rsidRPr="00601160" w:rsidRDefault="00681541" w:rsidP="00681541">
      <w:pPr>
        <w:widowControl w:val="0"/>
        <w:ind w:left="4104" w:firstLine="144"/>
        <w:jc w:val="both"/>
        <w:rPr>
          <w:sz w:val="24"/>
          <w:szCs w:val="24"/>
        </w:rPr>
      </w:pPr>
      <w:r w:rsidRPr="00601160">
        <w:rPr>
          <w:sz w:val="24"/>
          <w:szCs w:val="24"/>
        </w:rPr>
        <w:t>Oddział ….…</w:t>
      </w:r>
    </w:p>
    <w:p w14:paraId="5E361F97" w14:textId="77777777" w:rsidR="00681541" w:rsidRPr="00601160" w:rsidRDefault="00681541" w:rsidP="00681541">
      <w:pPr>
        <w:pStyle w:val="Akapitzlist"/>
        <w:widowControl w:val="0"/>
        <w:numPr>
          <w:ilvl w:val="0"/>
          <w:numId w:val="86"/>
        </w:numPr>
        <w:tabs>
          <w:tab w:val="left" w:pos="426"/>
        </w:tabs>
        <w:ind w:left="426" w:hanging="426"/>
        <w:contextualSpacing w:val="0"/>
        <w:jc w:val="both"/>
      </w:pPr>
      <w:r w:rsidRPr="00601160">
        <w:t xml:space="preserve">W przypadku awarii </w:t>
      </w:r>
      <w:proofErr w:type="spellStart"/>
      <w:r w:rsidRPr="00601160">
        <w:t>KSeF</w:t>
      </w:r>
      <w:proofErr w:type="spellEnd"/>
      <w:r w:rsidRPr="00601160">
        <w:t xml:space="preserve"> WYKONAWCA przesyła faktury ZAMAWIAJĄCEMU w sposób z nim uzgodniony:</w:t>
      </w:r>
    </w:p>
    <w:p w14:paraId="5D66D020" w14:textId="77777777" w:rsidR="00681541" w:rsidRPr="00601160" w:rsidRDefault="00681541" w:rsidP="00681541">
      <w:pPr>
        <w:widowControl w:val="0"/>
        <w:tabs>
          <w:tab w:val="left" w:pos="851"/>
        </w:tabs>
        <w:ind w:left="851" w:hanging="425"/>
        <w:jc w:val="both"/>
        <w:rPr>
          <w:sz w:val="24"/>
          <w:szCs w:val="24"/>
        </w:rPr>
      </w:pPr>
      <w:r w:rsidRPr="00601160">
        <w:rPr>
          <w:sz w:val="24"/>
          <w:szCs w:val="24"/>
        </w:rPr>
        <w:t>-</w:t>
      </w:r>
      <w:r w:rsidRPr="00601160">
        <w:rPr>
          <w:sz w:val="24"/>
          <w:szCs w:val="24"/>
        </w:rPr>
        <w:tab/>
        <w:t>wysyłka faktury w postaci papierowej lub</w:t>
      </w:r>
    </w:p>
    <w:p w14:paraId="4C4B4785" w14:textId="77777777" w:rsidR="00681541" w:rsidRPr="00601160" w:rsidRDefault="00681541" w:rsidP="00681541">
      <w:pPr>
        <w:widowControl w:val="0"/>
        <w:tabs>
          <w:tab w:val="left" w:pos="851"/>
        </w:tabs>
        <w:ind w:left="851" w:hanging="425"/>
        <w:jc w:val="both"/>
        <w:rPr>
          <w:sz w:val="24"/>
          <w:szCs w:val="24"/>
        </w:rPr>
      </w:pPr>
      <w:r w:rsidRPr="00601160">
        <w:rPr>
          <w:sz w:val="24"/>
          <w:szCs w:val="24"/>
        </w:rPr>
        <w:t>-</w:t>
      </w:r>
      <w:r w:rsidRPr="00601160">
        <w:rPr>
          <w:sz w:val="24"/>
          <w:szCs w:val="24"/>
        </w:rPr>
        <w:tab/>
        <w:t xml:space="preserve">wysyłka pocztą elektroniczną </w:t>
      </w:r>
    </w:p>
    <w:p w14:paraId="7F03A8BB" w14:textId="77777777" w:rsidR="00681541" w:rsidRPr="00601160" w:rsidRDefault="00681541" w:rsidP="00681541">
      <w:pPr>
        <w:widowControl w:val="0"/>
        <w:ind w:left="426"/>
        <w:jc w:val="both"/>
        <w:rPr>
          <w:sz w:val="24"/>
          <w:szCs w:val="24"/>
        </w:rPr>
      </w:pPr>
      <w:r w:rsidRPr="00601160">
        <w:rPr>
          <w:sz w:val="24"/>
          <w:szCs w:val="24"/>
        </w:rPr>
        <w:t xml:space="preserve">Wysłanie faktury drogą elektroniczną wymaga pisemnego uzgodnienia </w:t>
      </w:r>
      <w:r w:rsidRPr="00601160">
        <w:rPr>
          <w:sz w:val="24"/>
          <w:szCs w:val="24"/>
        </w:rPr>
        <w:br/>
        <w:t>z ZAMAWIAJĄCYM.</w:t>
      </w:r>
    </w:p>
    <w:p w14:paraId="4A6D11F5" w14:textId="77777777" w:rsidR="00681541" w:rsidRPr="00601160" w:rsidRDefault="00681541" w:rsidP="00681541">
      <w:pPr>
        <w:pStyle w:val="Akapitzlist"/>
        <w:widowControl w:val="0"/>
        <w:numPr>
          <w:ilvl w:val="0"/>
          <w:numId w:val="86"/>
        </w:numPr>
        <w:tabs>
          <w:tab w:val="left" w:pos="426"/>
        </w:tabs>
        <w:ind w:left="426" w:hanging="426"/>
        <w:contextualSpacing w:val="0"/>
        <w:jc w:val="both"/>
      </w:pPr>
      <w:r w:rsidRPr="00601160">
        <w:t>W przypadku gdy WYKONAWCA nie podlega obowiązkowi wystawiania faktur w KSEF fakturę należy wystawić na adres:</w:t>
      </w:r>
    </w:p>
    <w:p w14:paraId="5556BFF1" w14:textId="77777777" w:rsidR="00681541" w:rsidRPr="00601160" w:rsidRDefault="00681541" w:rsidP="00681541">
      <w:pPr>
        <w:widowControl w:val="0"/>
        <w:ind w:left="3402"/>
        <w:jc w:val="both"/>
        <w:rPr>
          <w:sz w:val="24"/>
          <w:szCs w:val="24"/>
        </w:rPr>
      </w:pPr>
      <w:r w:rsidRPr="00601160">
        <w:rPr>
          <w:sz w:val="24"/>
          <w:szCs w:val="24"/>
        </w:rPr>
        <w:t>Polska Grupa Górnicza S.A.</w:t>
      </w:r>
    </w:p>
    <w:p w14:paraId="7C0E5584" w14:textId="77777777" w:rsidR="00681541" w:rsidRPr="00601160" w:rsidRDefault="00681541" w:rsidP="00681541">
      <w:pPr>
        <w:widowControl w:val="0"/>
        <w:ind w:left="3402"/>
        <w:jc w:val="both"/>
        <w:rPr>
          <w:sz w:val="24"/>
          <w:szCs w:val="24"/>
        </w:rPr>
      </w:pPr>
      <w:r w:rsidRPr="00601160">
        <w:rPr>
          <w:sz w:val="24"/>
          <w:szCs w:val="24"/>
        </w:rPr>
        <w:t>40-039 Katowice</w:t>
      </w:r>
    </w:p>
    <w:p w14:paraId="4CF3A868" w14:textId="77777777" w:rsidR="00681541" w:rsidRPr="00601160" w:rsidRDefault="00681541" w:rsidP="00681541">
      <w:pPr>
        <w:widowControl w:val="0"/>
        <w:ind w:left="3402"/>
        <w:jc w:val="both"/>
        <w:rPr>
          <w:sz w:val="24"/>
          <w:szCs w:val="24"/>
        </w:rPr>
      </w:pPr>
      <w:r w:rsidRPr="00601160">
        <w:rPr>
          <w:sz w:val="24"/>
          <w:szCs w:val="24"/>
        </w:rPr>
        <w:t>ul. Powstańców 30</w:t>
      </w:r>
    </w:p>
    <w:p w14:paraId="3A907692" w14:textId="77777777" w:rsidR="00681541" w:rsidRPr="00601160" w:rsidRDefault="00681541" w:rsidP="00681541">
      <w:pPr>
        <w:widowControl w:val="0"/>
        <w:ind w:left="426"/>
        <w:jc w:val="both"/>
        <w:rPr>
          <w:sz w:val="24"/>
          <w:szCs w:val="24"/>
        </w:rPr>
      </w:pPr>
      <w:r w:rsidRPr="00601160">
        <w:rPr>
          <w:sz w:val="24"/>
          <w:szCs w:val="24"/>
        </w:rPr>
        <w:t>oraz przesłać w formie papierowej na adres:</w:t>
      </w:r>
    </w:p>
    <w:p w14:paraId="5321A23E" w14:textId="77777777" w:rsidR="00681541" w:rsidRPr="00601160" w:rsidRDefault="00681541" w:rsidP="00681541">
      <w:pPr>
        <w:widowControl w:val="0"/>
        <w:tabs>
          <w:tab w:val="left" w:pos="3828"/>
        </w:tabs>
        <w:ind w:left="3402"/>
        <w:jc w:val="both"/>
        <w:rPr>
          <w:sz w:val="24"/>
          <w:szCs w:val="24"/>
        </w:rPr>
      </w:pPr>
      <w:r w:rsidRPr="00601160">
        <w:rPr>
          <w:sz w:val="24"/>
          <w:szCs w:val="24"/>
        </w:rPr>
        <w:t>Polska Grupa Górnicza S.A.</w:t>
      </w:r>
    </w:p>
    <w:p w14:paraId="4C5A113E" w14:textId="77777777" w:rsidR="00681541" w:rsidRPr="00601160" w:rsidRDefault="00681541" w:rsidP="00681541">
      <w:pPr>
        <w:widowControl w:val="0"/>
        <w:ind w:left="3402"/>
        <w:jc w:val="both"/>
        <w:rPr>
          <w:sz w:val="24"/>
          <w:szCs w:val="24"/>
        </w:rPr>
      </w:pPr>
      <w:r w:rsidRPr="00601160">
        <w:rPr>
          <w:sz w:val="24"/>
          <w:szCs w:val="24"/>
        </w:rPr>
        <w:t>44-122 Gliwice,</w:t>
      </w:r>
    </w:p>
    <w:p w14:paraId="365466DE" w14:textId="77777777" w:rsidR="00681541" w:rsidRPr="00601160" w:rsidRDefault="00681541" w:rsidP="00681541">
      <w:pPr>
        <w:widowControl w:val="0"/>
        <w:ind w:left="3402"/>
        <w:jc w:val="both"/>
        <w:rPr>
          <w:sz w:val="24"/>
          <w:szCs w:val="24"/>
        </w:rPr>
      </w:pPr>
      <w:r w:rsidRPr="00601160">
        <w:rPr>
          <w:sz w:val="24"/>
          <w:szCs w:val="24"/>
        </w:rPr>
        <w:t>ul. Jasna 8</w:t>
      </w:r>
    </w:p>
    <w:p w14:paraId="5EFB2957" w14:textId="77777777" w:rsidR="00681541" w:rsidRPr="00601160" w:rsidRDefault="00681541" w:rsidP="00681541">
      <w:pPr>
        <w:widowControl w:val="0"/>
        <w:ind w:left="426"/>
        <w:jc w:val="both"/>
        <w:rPr>
          <w:sz w:val="24"/>
          <w:szCs w:val="24"/>
        </w:rPr>
      </w:pPr>
      <w:r w:rsidRPr="00601160">
        <w:rPr>
          <w:sz w:val="24"/>
          <w:szCs w:val="24"/>
        </w:rPr>
        <w:t xml:space="preserve">lub </w:t>
      </w:r>
    </w:p>
    <w:p w14:paraId="646DCE83" w14:textId="77777777" w:rsidR="00681541" w:rsidRPr="00601160" w:rsidRDefault="00681541" w:rsidP="00681541">
      <w:pPr>
        <w:widowControl w:val="0"/>
        <w:ind w:left="426"/>
        <w:jc w:val="both"/>
        <w:rPr>
          <w:sz w:val="24"/>
          <w:szCs w:val="24"/>
        </w:rPr>
      </w:pPr>
      <w:r w:rsidRPr="00601160">
        <w:rPr>
          <w:sz w:val="24"/>
          <w:szCs w:val="24"/>
        </w:rPr>
        <w:t>w formie elektronicznej zgodnie z podpisanym Porozumieniem w sprawie przesyłania faktur drogą elektroniczną</w:t>
      </w:r>
    </w:p>
    <w:p w14:paraId="6398649C" w14:textId="77777777" w:rsidR="00681541" w:rsidRPr="00601160" w:rsidRDefault="00681541" w:rsidP="00681541">
      <w:pPr>
        <w:pStyle w:val="Akapitzlist"/>
        <w:widowControl w:val="0"/>
        <w:numPr>
          <w:ilvl w:val="0"/>
          <w:numId w:val="86"/>
        </w:numPr>
        <w:tabs>
          <w:tab w:val="left" w:pos="426"/>
        </w:tabs>
        <w:ind w:left="426" w:hanging="426"/>
        <w:contextualSpacing w:val="0"/>
        <w:jc w:val="both"/>
      </w:pPr>
      <w:r w:rsidRPr="00601160">
        <w:t xml:space="preserve">Do faktur ustrukturyzowanych protokół odbioru należy przesłać na adres e-mail: </w:t>
      </w:r>
      <w:hyperlink r:id="rId21" w:history="1">
        <w:r w:rsidRPr="00601160">
          <w:rPr>
            <w:rStyle w:val="Hipercze"/>
          </w:rPr>
          <w:t>ksef.zal@pgg.pl</w:t>
        </w:r>
      </w:hyperlink>
      <w:r w:rsidRPr="00601160">
        <w:t xml:space="preserve">. </w:t>
      </w:r>
      <w:r w:rsidRPr="00601160">
        <w:br/>
        <w:t>W temacie wiadomości e-mail należy podać numer faktury KSEF. Rekomendowanym plikiem jest plik w formacie PDF.</w:t>
      </w:r>
    </w:p>
    <w:p w14:paraId="68589986" w14:textId="77777777" w:rsidR="00681541" w:rsidRPr="00601160" w:rsidRDefault="00681541" w:rsidP="00681541">
      <w:pPr>
        <w:pStyle w:val="Akapitzlist"/>
        <w:widowControl w:val="0"/>
        <w:numPr>
          <w:ilvl w:val="0"/>
          <w:numId w:val="86"/>
        </w:numPr>
        <w:tabs>
          <w:tab w:val="left" w:pos="426"/>
        </w:tabs>
        <w:ind w:left="426" w:hanging="426"/>
        <w:contextualSpacing w:val="0"/>
        <w:jc w:val="both"/>
      </w:pPr>
      <w:r w:rsidRPr="00601160">
        <w:t>Jeżeli w zapisach umowy użyto terminu „od daty otrzymania / wpływu / dostarczenia faktury” należy przez to rozumieć:</w:t>
      </w:r>
    </w:p>
    <w:p w14:paraId="2A069641" w14:textId="77777777" w:rsidR="00681541" w:rsidRPr="00601160" w:rsidRDefault="00681541" w:rsidP="00681541">
      <w:pPr>
        <w:pStyle w:val="Akapitzlist"/>
        <w:widowControl w:val="0"/>
        <w:numPr>
          <w:ilvl w:val="1"/>
          <w:numId w:val="86"/>
        </w:numPr>
        <w:tabs>
          <w:tab w:val="left" w:pos="851"/>
        </w:tabs>
        <w:ind w:left="851" w:hanging="425"/>
        <w:contextualSpacing w:val="0"/>
        <w:jc w:val="both"/>
      </w:pPr>
      <w:r w:rsidRPr="00601160">
        <w:t xml:space="preserve">„datę otrzymania faktury w </w:t>
      </w:r>
      <w:proofErr w:type="spellStart"/>
      <w:r w:rsidRPr="00601160">
        <w:t>KSeF</w:t>
      </w:r>
      <w:proofErr w:type="spellEnd"/>
      <w:r w:rsidRPr="00601160">
        <w:t>” - w przypadku, gdy Wykonawca jest objęty stosowaniem KSEF,</w:t>
      </w:r>
    </w:p>
    <w:p w14:paraId="59BEF6A8" w14:textId="77777777" w:rsidR="00681541" w:rsidRPr="00601160" w:rsidRDefault="00681541" w:rsidP="00681541">
      <w:pPr>
        <w:pStyle w:val="Akapitzlist"/>
        <w:widowControl w:val="0"/>
        <w:numPr>
          <w:ilvl w:val="1"/>
          <w:numId w:val="86"/>
        </w:numPr>
        <w:tabs>
          <w:tab w:val="left" w:pos="851"/>
        </w:tabs>
        <w:ind w:left="851" w:hanging="425"/>
        <w:contextualSpacing w:val="0"/>
        <w:jc w:val="both"/>
      </w:pPr>
      <w:r w:rsidRPr="00601160">
        <w:lastRenderedPageBreak/>
        <w:t>„datę dotychczas uzgodnioną przez strony” - w przypadku, gdy Wykonawca nie jest objęty stosowaniem KSEF.</w:t>
      </w:r>
    </w:p>
    <w:p w14:paraId="0E0969F8" w14:textId="77777777" w:rsidR="00681541" w:rsidRPr="00601160" w:rsidRDefault="00681541" w:rsidP="00681541">
      <w:pPr>
        <w:pStyle w:val="Akapitzlist"/>
        <w:widowControl w:val="0"/>
        <w:numPr>
          <w:ilvl w:val="0"/>
          <w:numId w:val="86"/>
        </w:numPr>
        <w:tabs>
          <w:tab w:val="left" w:pos="426"/>
        </w:tabs>
        <w:ind w:left="426" w:hanging="426"/>
        <w:contextualSpacing w:val="0"/>
        <w:jc w:val="both"/>
        <w:rPr>
          <w:rFonts w:eastAsiaTheme="majorEastAsia"/>
          <w:b/>
          <w:bCs/>
          <w:color w:val="2F5496" w:themeColor="accent1" w:themeShade="BF"/>
          <w:spacing w:val="20"/>
        </w:rPr>
      </w:pPr>
      <w:r w:rsidRPr="00601160">
        <w:t xml:space="preserve">Zapłata faktury korygującej nastąpi w terminie 30 dni od daty jej otrzymania w </w:t>
      </w:r>
      <w:proofErr w:type="spellStart"/>
      <w:r w:rsidRPr="00601160">
        <w:t>KSeF</w:t>
      </w:r>
      <w:proofErr w:type="spellEnd"/>
      <w:r w:rsidRPr="00601160">
        <w:t xml:space="preserve">, przez ZAMAWIAJĄCEGO, a w przypadku faktur wystawionych poza </w:t>
      </w:r>
      <w:proofErr w:type="spellStart"/>
      <w:r w:rsidRPr="00601160">
        <w:t>KSeF</w:t>
      </w:r>
      <w:proofErr w:type="spellEnd"/>
      <w:r w:rsidRPr="00601160">
        <w:t xml:space="preserve"> termin płatności wynosi 30 dni od daty otrzymania faktury poza </w:t>
      </w:r>
      <w:proofErr w:type="spellStart"/>
      <w:r w:rsidRPr="00601160">
        <w:t>KSeF</w:t>
      </w:r>
      <w:proofErr w:type="spellEnd"/>
      <w:r w:rsidRPr="00601160">
        <w:t xml:space="preserve"> w formie uzgodnionej przez strony. Za datę otrzymania faktury korygującej uznaje się datę, którą w danym przypadku przyjmuje w tym zakresie ustawa o VAT.</w:t>
      </w:r>
    </w:p>
    <w:p w14:paraId="1A3307E4" w14:textId="77777777" w:rsidR="00681541" w:rsidRDefault="00681541" w:rsidP="00681541">
      <w:pPr>
        <w:spacing w:after="160" w:line="259" w:lineRule="auto"/>
        <w:rPr>
          <w:i/>
          <w:iCs/>
          <w:sz w:val="22"/>
          <w:szCs w:val="22"/>
        </w:rPr>
      </w:pPr>
    </w:p>
    <w:p w14:paraId="32C28388" w14:textId="77777777" w:rsidR="00681541" w:rsidRDefault="00681541" w:rsidP="00681541">
      <w:pPr>
        <w:spacing w:after="160" w:line="259" w:lineRule="auto"/>
        <w:rPr>
          <w:i/>
          <w:iCs/>
          <w:sz w:val="22"/>
          <w:szCs w:val="22"/>
        </w:rPr>
      </w:pPr>
    </w:p>
    <w:p w14:paraId="0C5B8F8D" w14:textId="6BC69D5C" w:rsidR="00681541" w:rsidRPr="00681541" w:rsidRDefault="00681541" w:rsidP="00681541">
      <w:pPr>
        <w:spacing w:after="160" w:line="259" w:lineRule="auto"/>
        <w:rPr>
          <w:b/>
          <w:bCs/>
          <w:sz w:val="22"/>
          <w:szCs w:val="22"/>
        </w:rPr>
      </w:pPr>
      <w:bookmarkStart w:id="303" w:name="_GoBack"/>
      <w:bookmarkEnd w:id="303"/>
    </w:p>
    <w:bookmarkEnd w:id="302"/>
    <w:sectPr w:rsidR="00681541" w:rsidRPr="0068154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EB0033" w14:textId="77777777" w:rsidR="00B761B6" w:rsidRDefault="00B761B6" w:rsidP="0079756C">
      <w:r>
        <w:separator/>
      </w:r>
    </w:p>
  </w:endnote>
  <w:endnote w:type="continuationSeparator" w:id="0">
    <w:p w14:paraId="60A66C95" w14:textId="77777777" w:rsidR="00B761B6" w:rsidRDefault="00B761B6"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auto"/>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Univers Condensed">
    <w:altName w:val="Arial"/>
    <w:charset w:val="00"/>
    <w:family w:val="swiss"/>
    <w:pitch w:val="variable"/>
    <w:sig w:usb0="00000001"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600196"/>
      <w:docPartObj>
        <w:docPartGallery w:val="Page Numbers (Bottom of Page)"/>
        <w:docPartUnique/>
      </w:docPartObj>
    </w:sdtPr>
    <w:sdtEndPr>
      <w:rPr>
        <w:i/>
        <w:iCs/>
      </w:rPr>
    </w:sdtEndPr>
    <w:sdtContent>
      <w:p w14:paraId="21FEF49F" w14:textId="71AA0EFA" w:rsidR="00B761B6" w:rsidRDefault="00B761B6" w:rsidP="0022543C">
        <w:pPr>
          <w:pStyle w:val="Stopka"/>
        </w:pPr>
        <w:r>
          <w:t xml:space="preserve">Nr postępowania </w:t>
        </w:r>
        <w:r w:rsidRPr="009A0BC6">
          <w:t>482501666</w:t>
        </w:r>
        <w:r>
          <w:t xml:space="preserve">   </w:t>
        </w:r>
      </w:p>
      <w:p w14:paraId="43B153F5" w14:textId="77777777" w:rsidR="00B761B6" w:rsidRDefault="00B761B6" w:rsidP="0022543C">
        <w:pPr>
          <w:pStyle w:val="Stopka"/>
          <w:rPr>
            <w:i/>
            <w:iCs/>
          </w:rPr>
        </w:pPr>
      </w:p>
      <w:p w14:paraId="2DC1C4A1" w14:textId="17D64DF7" w:rsidR="00B761B6" w:rsidRDefault="00D5475E" w:rsidP="0022543C">
        <w:pPr>
          <w:pStyle w:val="Stopka"/>
        </w:pPr>
        <w:sdt>
          <w:sdtPr>
            <w:rPr>
              <w:i/>
              <w:iCs/>
              <w:sz w:val="16"/>
              <w:szCs w:val="16"/>
            </w:rPr>
            <w:id w:val="-825816073"/>
            <w:lock w:val="sdtLocked"/>
            <w:text/>
          </w:sdtPr>
          <w:sdtEndPr/>
          <w:sdtContent>
            <w:r w:rsidR="00B761B6" w:rsidRPr="0013078A">
              <w:rPr>
                <w:i/>
                <w:iCs/>
                <w:sz w:val="16"/>
                <w:szCs w:val="16"/>
              </w:rPr>
              <w:t>Wzór nr NP/</w:t>
            </w:r>
            <w:r w:rsidR="00B761B6">
              <w:rPr>
                <w:i/>
                <w:iCs/>
                <w:sz w:val="16"/>
                <w:szCs w:val="16"/>
              </w:rPr>
              <w:t>10</w:t>
            </w:r>
            <w:r w:rsidR="00B761B6" w:rsidRPr="0013078A">
              <w:rPr>
                <w:i/>
                <w:iCs/>
                <w:sz w:val="16"/>
                <w:szCs w:val="16"/>
              </w:rPr>
              <w:t>/202</w:t>
            </w:r>
            <w:r w:rsidR="00B761B6">
              <w:rPr>
                <w:i/>
                <w:iCs/>
                <w:sz w:val="16"/>
                <w:szCs w:val="16"/>
              </w:rPr>
              <w:t>5</w:t>
            </w:r>
            <w:r w:rsidR="00B761B6" w:rsidRPr="0013078A">
              <w:rPr>
                <w:i/>
                <w:iCs/>
                <w:sz w:val="16"/>
                <w:szCs w:val="16"/>
              </w:rPr>
              <w:t>/v</w:t>
            </w:r>
            <w:r w:rsidR="00B761B6">
              <w:rPr>
                <w:i/>
                <w:iCs/>
                <w:sz w:val="16"/>
                <w:szCs w:val="16"/>
              </w:rPr>
              <w:t>1</w:t>
            </w:r>
          </w:sdtContent>
        </w:sdt>
        <w:r w:rsidR="00B761B6">
          <w:tab/>
        </w:r>
        <w:r w:rsidR="00B761B6">
          <w:tab/>
        </w:r>
        <w:r w:rsidR="00B761B6">
          <w:fldChar w:fldCharType="begin"/>
        </w:r>
        <w:r w:rsidR="00B761B6">
          <w:instrText>PAGE   \* MERGEFORMAT</w:instrText>
        </w:r>
        <w:r w:rsidR="00B761B6">
          <w:fldChar w:fldCharType="separate"/>
        </w:r>
        <w:r>
          <w:rPr>
            <w:noProof/>
          </w:rPr>
          <w:t>42</w:t>
        </w:r>
        <w:r w:rsidR="00B761B6">
          <w:fldChar w:fldCharType="end"/>
        </w:r>
      </w:p>
      <w:p w14:paraId="7490ABF8" w14:textId="4F3ACE30" w:rsidR="00B761B6" w:rsidRDefault="00B761B6" w:rsidP="0022543C">
        <w:pPr>
          <w:pStyle w:val="Stopka"/>
        </w:pPr>
      </w:p>
      <w:p w14:paraId="5CF46CF4" w14:textId="477209F2" w:rsidR="00B761B6" w:rsidRPr="00535B2A" w:rsidRDefault="00D5475E" w:rsidP="0022543C">
        <w:pPr>
          <w:pStyle w:val="Stopka"/>
          <w:rPr>
            <w:i/>
            <w:iCs/>
          </w:rPr>
        </w:pPr>
      </w:p>
    </w:sdtContent>
  </w:sdt>
  <w:p w14:paraId="2E94BEBD" w14:textId="19549568" w:rsidR="00B761B6" w:rsidRPr="00DD199C" w:rsidRDefault="00B761B6" w:rsidP="009C024D">
    <w:pPr>
      <w:pStyle w:val="Stopka"/>
      <w:rPr>
        <w:i/>
        <w:iCs/>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615697" w14:textId="77777777" w:rsidR="00B761B6" w:rsidRDefault="00B761B6" w:rsidP="0079756C">
      <w:r>
        <w:separator/>
      </w:r>
    </w:p>
  </w:footnote>
  <w:footnote w:type="continuationSeparator" w:id="0">
    <w:p w14:paraId="1592B085" w14:textId="77777777" w:rsidR="00B761B6" w:rsidRDefault="00B761B6" w:rsidP="007975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B30E5" w14:textId="77777777" w:rsidR="00B761B6" w:rsidRPr="006147A0" w:rsidRDefault="00B761B6"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B761B6" w:rsidRDefault="00B761B6"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313666"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013C068D"/>
    <w:multiLevelType w:val="hybridMultilevel"/>
    <w:tmpl w:val="8A4AB166"/>
    <w:lvl w:ilvl="0" w:tplc="3DDA4CF6">
      <w:start w:val="1"/>
      <w:numFmt w:val="decimal"/>
      <w:lvlText w:val="%1."/>
      <w:lvlJc w:val="left"/>
      <w:pPr>
        <w:ind w:left="502" w:hanging="360"/>
      </w:pPr>
      <w:rPr>
        <w:i w:val="0"/>
        <w:strike w:val="0"/>
        <w:color w:val="auto"/>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1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nsid w:val="06C5748F"/>
    <w:multiLevelType w:val="hybridMultilevel"/>
    <w:tmpl w:val="424264F8"/>
    <w:lvl w:ilvl="0" w:tplc="04150011">
      <w:start w:val="1"/>
      <w:numFmt w:val="decimal"/>
      <w:lvlText w:val="%1)"/>
      <w:lvlJc w:val="left"/>
      <w:pPr>
        <w:ind w:left="1440" w:hanging="360"/>
      </w:pPr>
      <w:rPr>
        <w:b w:val="0"/>
        <w:i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nsid w:val="13850D49"/>
    <w:multiLevelType w:val="hybridMultilevel"/>
    <w:tmpl w:val="19E23D0E"/>
    <w:lvl w:ilvl="0" w:tplc="AE14CCE6">
      <w:start w:val="1"/>
      <w:numFmt w:val="decimal"/>
      <w:lvlText w:val="%1."/>
      <w:lvlJc w:val="left"/>
      <w:pPr>
        <w:ind w:left="1429" w:hanging="360"/>
      </w:pPr>
      <w:rPr>
        <w:b/>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8">
    <w:nsid w:val="15FC0700"/>
    <w:multiLevelType w:val="hybridMultilevel"/>
    <w:tmpl w:val="8D546FD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2">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22C2926"/>
    <w:multiLevelType w:val="multilevel"/>
    <w:tmpl w:val="543C0D84"/>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27DF4D60"/>
    <w:multiLevelType w:val="multilevel"/>
    <w:tmpl w:val="B780539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27F3555D"/>
    <w:multiLevelType w:val="hybridMultilevel"/>
    <w:tmpl w:val="0F2448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B1C0C91"/>
    <w:multiLevelType w:val="hybridMultilevel"/>
    <w:tmpl w:val="71E61412"/>
    <w:lvl w:ilvl="0" w:tplc="4E78D15E">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0">
    <w:nsid w:val="2CF869BF"/>
    <w:multiLevelType w:val="hybridMultilevel"/>
    <w:tmpl w:val="656E89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4">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7">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38">
    <w:nsid w:val="3CE263A2"/>
    <w:multiLevelType w:val="hybridMultilevel"/>
    <w:tmpl w:val="FF46C420"/>
    <w:lvl w:ilvl="0" w:tplc="789ED47C">
      <w:start w:val="2"/>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4">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6">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7">
    <w:nsid w:val="46F020B0"/>
    <w:multiLevelType w:val="hybridMultilevel"/>
    <w:tmpl w:val="656E89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9">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5">
    <w:nsid w:val="5111472C"/>
    <w:multiLevelType w:val="hybridMultilevel"/>
    <w:tmpl w:val="40AC5A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60">
    <w:nsid w:val="53605B03"/>
    <w:multiLevelType w:val="hybridMultilevel"/>
    <w:tmpl w:val="9ED60532"/>
    <w:lvl w:ilvl="0" w:tplc="0D164DAE">
      <w:start w:val="1"/>
      <w:numFmt w:val="lowerLetter"/>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61">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nsid w:val="59E607DD"/>
    <w:multiLevelType w:val="hybridMultilevel"/>
    <w:tmpl w:val="3CA04CC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4">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6">
    <w:nsid w:val="5EFE7A5F"/>
    <w:multiLevelType w:val="hybridMultilevel"/>
    <w:tmpl w:val="B61036D6"/>
    <w:lvl w:ilvl="0" w:tplc="04150011">
      <w:start w:val="1"/>
      <w:numFmt w:val="decimal"/>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67">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68">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nsid w:val="624C5197"/>
    <w:multiLevelType w:val="hybridMultilevel"/>
    <w:tmpl w:val="8B98AE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nsid w:val="66D710F6"/>
    <w:multiLevelType w:val="hybridMultilevel"/>
    <w:tmpl w:val="D3166CD4"/>
    <w:lvl w:ilvl="0" w:tplc="854658F0">
      <w:start w:val="1"/>
      <w:numFmt w:val="lowerLetter"/>
      <w:lvlText w:val="%1)"/>
      <w:lvlJc w:val="left"/>
      <w:pPr>
        <w:ind w:left="1496" w:hanging="360"/>
      </w:pPr>
      <w:rPr>
        <w:color w:val="auto"/>
      </w:rPr>
    </w:lvl>
    <w:lvl w:ilvl="1" w:tplc="04150019" w:tentative="1">
      <w:start w:val="1"/>
      <w:numFmt w:val="lowerLetter"/>
      <w:lvlText w:val="%2."/>
      <w:lvlJc w:val="left"/>
      <w:pPr>
        <w:ind w:left="2216" w:hanging="360"/>
      </w:pPr>
    </w:lvl>
    <w:lvl w:ilvl="2" w:tplc="0415001B" w:tentative="1">
      <w:start w:val="1"/>
      <w:numFmt w:val="lowerRoman"/>
      <w:lvlText w:val="%3."/>
      <w:lvlJc w:val="right"/>
      <w:pPr>
        <w:ind w:left="2936" w:hanging="180"/>
      </w:pPr>
    </w:lvl>
    <w:lvl w:ilvl="3" w:tplc="0415000F" w:tentative="1">
      <w:start w:val="1"/>
      <w:numFmt w:val="decimal"/>
      <w:lvlText w:val="%4."/>
      <w:lvlJc w:val="left"/>
      <w:pPr>
        <w:ind w:left="3656" w:hanging="360"/>
      </w:pPr>
    </w:lvl>
    <w:lvl w:ilvl="4" w:tplc="04150019" w:tentative="1">
      <w:start w:val="1"/>
      <w:numFmt w:val="lowerLetter"/>
      <w:lvlText w:val="%5."/>
      <w:lvlJc w:val="left"/>
      <w:pPr>
        <w:ind w:left="4376" w:hanging="360"/>
      </w:pPr>
    </w:lvl>
    <w:lvl w:ilvl="5" w:tplc="0415001B" w:tentative="1">
      <w:start w:val="1"/>
      <w:numFmt w:val="lowerRoman"/>
      <w:lvlText w:val="%6."/>
      <w:lvlJc w:val="right"/>
      <w:pPr>
        <w:ind w:left="5096" w:hanging="180"/>
      </w:pPr>
    </w:lvl>
    <w:lvl w:ilvl="6" w:tplc="0415000F" w:tentative="1">
      <w:start w:val="1"/>
      <w:numFmt w:val="decimal"/>
      <w:lvlText w:val="%7."/>
      <w:lvlJc w:val="left"/>
      <w:pPr>
        <w:ind w:left="5816" w:hanging="360"/>
      </w:pPr>
    </w:lvl>
    <w:lvl w:ilvl="7" w:tplc="04150019" w:tentative="1">
      <w:start w:val="1"/>
      <w:numFmt w:val="lowerLetter"/>
      <w:lvlText w:val="%8."/>
      <w:lvlJc w:val="left"/>
      <w:pPr>
        <w:ind w:left="6536" w:hanging="360"/>
      </w:pPr>
    </w:lvl>
    <w:lvl w:ilvl="8" w:tplc="0415001B" w:tentative="1">
      <w:start w:val="1"/>
      <w:numFmt w:val="lowerRoman"/>
      <w:lvlText w:val="%9."/>
      <w:lvlJc w:val="right"/>
      <w:pPr>
        <w:ind w:left="7256" w:hanging="180"/>
      </w:pPr>
    </w:lvl>
  </w:abstractNum>
  <w:abstractNum w:abstractNumId="73">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nsid w:val="691F296E"/>
    <w:multiLevelType w:val="hybridMultilevel"/>
    <w:tmpl w:val="4F863E9A"/>
    <w:lvl w:ilvl="0" w:tplc="292A983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69DA272B"/>
    <w:multiLevelType w:val="hybridMultilevel"/>
    <w:tmpl w:val="BFF005CA"/>
    <w:lvl w:ilvl="0" w:tplc="1F7E71B6">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76">
    <w:nsid w:val="69EB22B9"/>
    <w:multiLevelType w:val="hybridMultilevel"/>
    <w:tmpl w:val="AC501B4E"/>
    <w:lvl w:ilvl="0" w:tplc="854658F0">
      <w:start w:val="1"/>
      <w:numFmt w:val="lowerLetter"/>
      <w:lvlText w:val="%1)"/>
      <w:lvlJc w:val="left"/>
      <w:pPr>
        <w:ind w:left="2038" w:hanging="360"/>
      </w:pPr>
      <w:rPr>
        <w:color w:val="auto"/>
      </w:rPr>
    </w:lvl>
    <w:lvl w:ilvl="1" w:tplc="04150019" w:tentative="1">
      <w:start w:val="1"/>
      <w:numFmt w:val="lowerLetter"/>
      <w:lvlText w:val="%2."/>
      <w:lvlJc w:val="left"/>
      <w:pPr>
        <w:ind w:left="2758" w:hanging="360"/>
      </w:pPr>
    </w:lvl>
    <w:lvl w:ilvl="2" w:tplc="0415001B" w:tentative="1">
      <w:start w:val="1"/>
      <w:numFmt w:val="lowerRoman"/>
      <w:lvlText w:val="%3."/>
      <w:lvlJc w:val="right"/>
      <w:pPr>
        <w:ind w:left="3478" w:hanging="180"/>
      </w:pPr>
    </w:lvl>
    <w:lvl w:ilvl="3" w:tplc="0415000F" w:tentative="1">
      <w:start w:val="1"/>
      <w:numFmt w:val="decimal"/>
      <w:lvlText w:val="%4."/>
      <w:lvlJc w:val="left"/>
      <w:pPr>
        <w:ind w:left="4198" w:hanging="360"/>
      </w:pPr>
    </w:lvl>
    <w:lvl w:ilvl="4" w:tplc="04150019" w:tentative="1">
      <w:start w:val="1"/>
      <w:numFmt w:val="lowerLetter"/>
      <w:lvlText w:val="%5."/>
      <w:lvlJc w:val="left"/>
      <w:pPr>
        <w:ind w:left="4918" w:hanging="360"/>
      </w:pPr>
    </w:lvl>
    <w:lvl w:ilvl="5" w:tplc="0415001B" w:tentative="1">
      <w:start w:val="1"/>
      <w:numFmt w:val="lowerRoman"/>
      <w:lvlText w:val="%6."/>
      <w:lvlJc w:val="right"/>
      <w:pPr>
        <w:ind w:left="5638" w:hanging="180"/>
      </w:pPr>
    </w:lvl>
    <w:lvl w:ilvl="6" w:tplc="0415000F" w:tentative="1">
      <w:start w:val="1"/>
      <w:numFmt w:val="decimal"/>
      <w:lvlText w:val="%7."/>
      <w:lvlJc w:val="left"/>
      <w:pPr>
        <w:ind w:left="6358" w:hanging="360"/>
      </w:pPr>
    </w:lvl>
    <w:lvl w:ilvl="7" w:tplc="04150019" w:tentative="1">
      <w:start w:val="1"/>
      <w:numFmt w:val="lowerLetter"/>
      <w:lvlText w:val="%8."/>
      <w:lvlJc w:val="left"/>
      <w:pPr>
        <w:ind w:left="7078" w:hanging="360"/>
      </w:pPr>
    </w:lvl>
    <w:lvl w:ilvl="8" w:tplc="0415001B" w:tentative="1">
      <w:start w:val="1"/>
      <w:numFmt w:val="lowerRoman"/>
      <w:lvlText w:val="%9."/>
      <w:lvlJc w:val="right"/>
      <w:pPr>
        <w:ind w:left="7798" w:hanging="180"/>
      </w:pPr>
    </w:lvl>
  </w:abstractNum>
  <w:abstractNum w:abstractNumId="77">
    <w:nsid w:val="6C81528F"/>
    <w:multiLevelType w:val="hybridMultilevel"/>
    <w:tmpl w:val="1E32C1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nsid w:val="6CCF0048"/>
    <w:multiLevelType w:val="hybridMultilevel"/>
    <w:tmpl w:val="4E6AA3A8"/>
    <w:lvl w:ilvl="0" w:tplc="E1BEE84C">
      <w:start w:val="1"/>
      <w:numFmt w:val="lowerLetter"/>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2">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3">
    <w:nsid w:val="71C4466F"/>
    <w:multiLevelType w:val="hybridMultilevel"/>
    <w:tmpl w:val="90A4680C"/>
    <w:lvl w:ilvl="0" w:tplc="04150001">
      <w:start w:val="1"/>
      <w:numFmt w:val="bullet"/>
      <w:lvlText w:val=""/>
      <w:lvlJc w:val="left"/>
      <w:pPr>
        <w:ind w:left="1409" w:hanging="360"/>
      </w:pPr>
      <w:rPr>
        <w:rFonts w:ascii="Symbol" w:hAnsi="Symbol" w:hint="default"/>
      </w:rPr>
    </w:lvl>
    <w:lvl w:ilvl="1" w:tplc="04150003" w:tentative="1">
      <w:start w:val="1"/>
      <w:numFmt w:val="bullet"/>
      <w:lvlText w:val="o"/>
      <w:lvlJc w:val="left"/>
      <w:pPr>
        <w:ind w:left="2129" w:hanging="360"/>
      </w:pPr>
      <w:rPr>
        <w:rFonts w:ascii="Courier New" w:hAnsi="Courier New" w:cs="Courier New" w:hint="default"/>
      </w:rPr>
    </w:lvl>
    <w:lvl w:ilvl="2" w:tplc="04150005" w:tentative="1">
      <w:start w:val="1"/>
      <w:numFmt w:val="bullet"/>
      <w:lvlText w:val=""/>
      <w:lvlJc w:val="left"/>
      <w:pPr>
        <w:ind w:left="2849" w:hanging="360"/>
      </w:pPr>
      <w:rPr>
        <w:rFonts w:ascii="Wingdings" w:hAnsi="Wingdings" w:hint="default"/>
      </w:rPr>
    </w:lvl>
    <w:lvl w:ilvl="3" w:tplc="04150017">
      <w:start w:val="1"/>
      <w:numFmt w:val="lowerLetter"/>
      <w:lvlText w:val="%4)"/>
      <w:lvlJc w:val="left"/>
      <w:pPr>
        <w:ind w:left="3569" w:hanging="360"/>
      </w:pPr>
      <w:rPr>
        <w:rFonts w:hint="default"/>
      </w:rPr>
    </w:lvl>
    <w:lvl w:ilvl="4" w:tplc="04150003" w:tentative="1">
      <w:start w:val="1"/>
      <w:numFmt w:val="bullet"/>
      <w:lvlText w:val="o"/>
      <w:lvlJc w:val="left"/>
      <w:pPr>
        <w:ind w:left="4289" w:hanging="360"/>
      </w:pPr>
      <w:rPr>
        <w:rFonts w:ascii="Courier New" w:hAnsi="Courier New" w:cs="Courier New" w:hint="default"/>
      </w:rPr>
    </w:lvl>
    <w:lvl w:ilvl="5" w:tplc="04150005" w:tentative="1">
      <w:start w:val="1"/>
      <w:numFmt w:val="bullet"/>
      <w:lvlText w:val=""/>
      <w:lvlJc w:val="left"/>
      <w:pPr>
        <w:ind w:left="5009" w:hanging="360"/>
      </w:pPr>
      <w:rPr>
        <w:rFonts w:ascii="Wingdings" w:hAnsi="Wingdings" w:hint="default"/>
      </w:rPr>
    </w:lvl>
    <w:lvl w:ilvl="6" w:tplc="04150001" w:tentative="1">
      <w:start w:val="1"/>
      <w:numFmt w:val="bullet"/>
      <w:lvlText w:val=""/>
      <w:lvlJc w:val="left"/>
      <w:pPr>
        <w:ind w:left="5729" w:hanging="360"/>
      </w:pPr>
      <w:rPr>
        <w:rFonts w:ascii="Symbol" w:hAnsi="Symbol" w:hint="default"/>
      </w:rPr>
    </w:lvl>
    <w:lvl w:ilvl="7" w:tplc="04150003" w:tentative="1">
      <w:start w:val="1"/>
      <w:numFmt w:val="bullet"/>
      <w:lvlText w:val="o"/>
      <w:lvlJc w:val="left"/>
      <w:pPr>
        <w:ind w:left="6449" w:hanging="360"/>
      </w:pPr>
      <w:rPr>
        <w:rFonts w:ascii="Courier New" w:hAnsi="Courier New" w:cs="Courier New" w:hint="default"/>
      </w:rPr>
    </w:lvl>
    <w:lvl w:ilvl="8" w:tplc="04150005" w:tentative="1">
      <w:start w:val="1"/>
      <w:numFmt w:val="bullet"/>
      <w:lvlText w:val=""/>
      <w:lvlJc w:val="left"/>
      <w:pPr>
        <w:ind w:left="7169" w:hanging="360"/>
      </w:pPr>
      <w:rPr>
        <w:rFonts w:ascii="Wingdings" w:hAnsi="Wingdings" w:hint="default"/>
      </w:rPr>
    </w:lvl>
  </w:abstractNum>
  <w:abstractNum w:abstractNumId="84">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5">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6">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2"/>
  </w:num>
  <w:num w:numId="2">
    <w:abstractNumId w:val="80"/>
  </w:num>
  <w:num w:numId="3">
    <w:abstractNumId w:val="68"/>
  </w:num>
  <w:num w:numId="4">
    <w:abstractNumId w:val="73"/>
  </w:num>
  <w:num w:numId="5">
    <w:abstractNumId w:val="8"/>
  </w:num>
  <w:num w:numId="6">
    <w:abstractNumId w:val="19"/>
  </w:num>
  <w:num w:numId="7">
    <w:abstractNumId w:val="35"/>
  </w:num>
  <w:num w:numId="8">
    <w:abstractNumId w:val="78"/>
  </w:num>
  <w:num w:numId="9">
    <w:abstractNumId w:val="57"/>
  </w:num>
  <w:num w:numId="10">
    <w:abstractNumId w:val="86"/>
  </w:num>
  <w:num w:numId="11">
    <w:abstractNumId w:val="61"/>
  </w:num>
  <w:num w:numId="12">
    <w:abstractNumId w:val="50"/>
  </w:num>
  <w:num w:numId="13">
    <w:abstractNumId w:val="44"/>
  </w:num>
  <w:num w:numId="14">
    <w:abstractNumId w:val="27"/>
  </w:num>
  <w:num w:numId="15">
    <w:abstractNumId w:val="25"/>
  </w:num>
  <w:num w:numId="16">
    <w:abstractNumId w:val="14"/>
  </w:num>
  <w:num w:numId="17">
    <w:abstractNumId w:val="42"/>
  </w:num>
  <w:num w:numId="18">
    <w:abstractNumId w:val="84"/>
  </w:num>
  <w:num w:numId="19">
    <w:abstractNumId w:val="12"/>
  </w:num>
  <w:num w:numId="20">
    <w:abstractNumId w:val="65"/>
    <w:lvlOverride w:ilvl="0">
      <w:startOverride w:val="1"/>
    </w:lvlOverride>
  </w:num>
  <w:num w:numId="21">
    <w:abstractNumId w:val="43"/>
    <w:lvlOverride w:ilvl="0">
      <w:startOverride w:val="1"/>
    </w:lvlOverride>
  </w:num>
  <w:num w:numId="22">
    <w:abstractNumId w:val="26"/>
  </w:num>
  <w:num w:numId="23">
    <w:abstractNumId w:val="6"/>
  </w:num>
  <w:num w:numId="24">
    <w:abstractNumId w:val="5"/>
  </w:num>
  <w:num w:numId="25">
    <w:abstractNumId w:val="4"/>
  </w:num>
  <w:num w:numId="26">
    <w:abstractNumId w:val="3"/>
  </w:num>
  <w:num w:numId="27">
    <w:abstractNumId w:val="2"/>
  </w:num>
  <w:num w:numId="28">
    <w:abstractNumId w:val="11"/>
  </w:num>
  <w:num w:numId="29">
    <w:abstractNumId w:val="81"/>
  </w:num>
  <w:num w:numId="30">
    <w:abstractNumId w:val="33"/>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4"/>
  </w:num>
  <w:num w:numId="32">
    <w:abstractNumId w:val="70"/>
  </w:num>
  <w:num w:numId="33">
    <w:abstractNumId w:val="24"/>
  </w:num>
  <w:num w:numId="34">
    <w:abstractNumId w:val="36"/>
  </w:num>
  <w:num w:numId="35">
    <w:abstractNumId w:val="45"/>
  </w:num>
  <w:num w:numId="36">
    <w:abstractNumId w:val="56"/>
  </w:num>
  <w:num w:numId="37">
    <w:abstractNumId w:val="31"/>
  </w:num>
  <w:num w:numId="38">
    <w:abstractNumId w:val="40"/>
  </w:num>
  <w:num w:numId="39">
    <w:abstractNumId w:val="52"/>
  </w:num>
  <w:num w:numId="40">
    <w:abstractNumId w:val="87"/>
  </w:num>
  <w:num w:numId="41">
    <w:abstractNumId w:val="51"/>
  </w:num>
  <w:num w:numId="42">
    <w:abstractNumId w:val="32"/>
  </w:num>
  <w:num w:numId="43">
    <w:abstractNumId w:val="39"/>
  </w:num>
  <w:num w:numId="44">
    <w:abstractNumId w:val="15"/>
  </w:num>
  <w:num w:numId="45">
    <w:abstractNumId w:val="62"/>
  </w:num>
  <w:num w:numId="46">
    <w:abstractNumId w:val="20"/>
  </w:num>
  <w:num w:numId="47">
    <w:abstractNumId w:val="23"/>
  </w:num>
  <w:num w:numId="48">
    <w:abstractNumId w:val="53"/>
  </w:num>
  <w:num w:numId="49">
    <w:abstractNumId w:val="54"/>
  </w:num>
  <w:num w:numId="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2"/>
  </w:num>
  <w:num w:numId="53">
    <w:abstractNumId w:val="10"/>
  </w:num>
  <w:num w:numId="54">
    <w:abstractNumId w:val="71"/>
  </w:num>
  <w:num w:numId="55">
    <w:abstractNumId w:val="37"/>
  </w:num>
  <w:num w:numId="56">
    <w:abstractNumId w:val="29"/>
  </w:num>
  <w:num w:numId="57">
    <w:abstractNumId w:val="41"/>
  </w:num>
  <w:num w:numId="58">
    <w:abstractNumId w:val="46"/>
  </w:num>
  <w:num w:numId="59">
    <w:abstractNumId w:val="21"/>
  </w:num>
  <w:num w:numId="60">
    <w:abstractNumId w:val="48"/>
  </w:num>
  <w:num w:numId="61">
    <w:abstractNumId w:val="1"/>
  </w:num>
  <w:num w:numId="62">
    <w:abstractNumId w:val="59"/>
  </w:num>
  <w:num w:numId="63">
    <w:abstractNumId w:val="0"/>
  </w:num>
  <w:num w:numId="64">
    <w:abstractNumId w:val="34"/>
  </w:num>
  <w:num w:numId="65">
    <w:abstractNumId w:val="18"/>
  </w:num>
  <w:num w:numId="66">
    <w:abstractNumId w:val="69"/>
  </w:num>
  <w:num w:numId="67">
    <w:abstractNumId w:val="77"/>
  </w:num>
  <w:num w:numId="68">
    <w:abstractNumId w:val="17"/>
  </w:num>
  <w:num w:numId="69">
    <w:abstractNumId w:val="28"/>
  </w:num>
  <w:num w:numId="70">
    <w:abstractNumId w:val="66"/>
  </w:num>
  <w:num w:numId="71">
    <w:abstractNumId w:val="30"/>
  </w:num>
  <w:num w:numId="72">
    <w:abstractNumId w:val="75"/>
  </w:num>
  <w:num w:numId="73">
    <w:abstractNumId w:val="47"/>
  </w:num>
  <w:num w:numId="74">
    <w:abstractNumId w:val="55"/>
  </w:num>
  <w:num w:numId="75">
    <w:abstractNumId w:val="83"/>
  </w:num>
  <w:num w:numId="76">
    <w:abstractNumId w:val="74"/>
  </w:num>
  <w:num w:numId="77">
    <w:abstractNumId w:val="79"/>
  </w:num>
  <w:num w:numId="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72"/>
  </w:num>
  <w:num w:numId="82">
    <w:abstractNumId w:val="38"/>
  </w:num>
  <w:num w:numId="83">
    <w:abstractNumId w:val="76"/>
  </w:num>
  <w:num w:numId="84">
    <w:abstractNumId w:val="13"/>
  </w:num>
  <w:num w:numId="85">
    <w:abstractNumId w:val="9"/>
  </w:num>
  <w:num w:numId="86">
    <w:abstractNumId w:val="58"/>
  </w:num>
  <w:num w:numId="87">
    <w:abstractNumId w:val="85"/>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D92"/>
    <w:rsid w:val="0000117E"/>
    <w:rsid w:val="000014DB"/>
    <w:rsid w:val="00004569"/>
    <w:rsid w:val="00006579"/>
    <w:rsid w:val="00007EDF"/>
    <w:rsid w:val="00011CF8"/>
    <w:rsid w:val="00011F3E"/>
    <w:rsid w:val="000122ED"/>
    <w:rsid w:val="00014CC7"/>
    <w:rsid w:val="000157D8"/>
    <w:rsid w:val="0001694E"/>
    <w:rsid w:val="00020C79"/>
    <w:rsid w:val="00022A9D"/>
    <w:rsid w:val="000241D8"/>
    <w:rsid w:val="00030641"/>
    <w:rsid w:val="0003568A"/>
    <w:rsid w:val="00035BDF"/>
    <w:rsid w:val="00036E03"/>
    <w:rsid w:val="00036E54"/>
    <w:rsid w:val="00040081"/>
    <w:rsid w:val="00043D1E"/>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16D7"/>
    <w:rsid w:val="0008454A"/>
    <w:rsid w:val="00084D1C"/>
    <w:rsid w:val="0008515F"/>
    <w:rsid w:val="00090466"/>
    <w:rsid w:val="0009157B"/>
    <w:rsid w:val="000941B7"/>
    <w:rsid w:val="00096A2D"/>
    <w:rsid w:val="000A293D"/>
    <w:rsid w:val="000A5CE5"/>
    <w:rsid w:val="000A6014"/>
    <w:rsid w:val="000A633D"/>
    <w:rsid w:val="000A645B"/>
    <w:rsid w:val="000A77EF"/>
    <w:rsid w:val="000B0953"/>
    <w:rsid w:val="000B2E5B"/>
    <w:rsid w:val="000C0253"/>
    <w:rsid w:val="000C100C"/>
    <w:rsid w:val="000C22F4"/>
    <w:rsid w:val="000C23F8"/>
    <w:rsid w:val="000C3B6F"/>
    <w:rsid w:val="000C46BD"/>
    <w:rsid w:val="000C4985"/>
    <w:rsid w:val="000C523D"/>
    <w:rsid w:val="000C5BB6"/>
    <w:rsid w:val="000D0A3C"/>
    <w:rsid w:val="000D0FCA"/>
    <w:rsid w:val="000D1F9C"/>
    <w:rsid w:val="000D2581"/>
    <w:rsid w:val="000D2865"/>
    <w:rsid w:val="000D42D6"/>
    <w:rsid w:val="000D48CE"/>
    <w:rsid w:val="000D5BA1"/>
    <w:rsid w:val="000D6315"/>
    <w:rsid w:val="000D6AF5"/>
    <w:rsid w:val="000D7929"/>
    <w:rsid w:val="000D7BDE"/>
    <w:rsid w:val="000E2451"/>
    <w:rsid w:val="000E2457"/>
    <w:rsid w:val="000E40FD"/>
    <w:rsid w:val="000E7F0A"/>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2E0C"/>
    <w:rsid w:val="001137A8"/>
    <w:rsid w:val="00113C7E"/>
    <w:rsid w:val="00113FA0"/>
    <w:rsid w:val="00117F9F"/>
    <w:rsid w:val="001208F9"/>
    <w:rsid w:val="00122498"/>
    <w:rsid w:val="001229DB"/>
    <w:rsid w:val="00125D6E"/>
    <w:rsid w:val="0012707C"/>
    <w:rsid w:val="00127170"/>
    <w:rsid w:val="00127C46"/>
    <w:rsid w:val="0013078A"/>
    <w:rsid w:val="0013237D"/>
    <w:rsid w:val="0013238E"/>
    <w:rsid w:val="00133433"/>
    <w:rsid w:val="00134DA6"/>
    <w:rsid w:val="00135DB3"/>
    <w:rsid w:val="00136556"/>
    <w:rsid w:val="0014085E"/>
    <w:rsid w:val="001444A8"/>
    <w:rsid w:val="00144650"/>
    <w:rsid w:val="00146E99"/>
    <w:rsid w:val="001506E4"/>
    <w:rsid w:val="00151ABC"/>
    <w:rsid w:val="00153961"/>
    <w:rsid w:val="00156688"/>
    <w:rsid w:val="00160015"/>
    <w:rsid w:val="00160C0C"/>
    <w:rsid w:val="001622EB"/>
    <w:rsid w:val="001633B8"/>
    <w:rsid w:val="00166BF5"/>
    <w:rsid w:val="00170673"/>
    <w:rsid w:val="00171248"/>
    <w:rsid w:val="001731DB"/>
    <w:rsid w:val="001757A8"/>
    <w:rsid w:val="001820CF"/>
    <w:rsid w:val="00182B15"/>
    <w:rsid w:val="0018339E"/>
    <w:rsid w:val="001835CD"/>
    <w:rsid w:val="00191800"/>
    <w:rsid w:val="001921E3"/>
    <w:rsid w:val="001929BA"/>
    <w:rsid w:val="00192A50"/>
    <w:rsid w:val="00196DFC"/>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3867"/>
    <w:rsid w:val="001C6EEF"/>
    <w:rsid w:val="001D08D4"/>
    <w:rsid w:val="001D40C7"/>
    <w:rsid w:val="001D5D95"/>
    <w:rsid w:val="001D6857"/>
    <w:rsid w:val="001D7181"/>
    <w:rsid w:val="001E0CBE"/>
    <w:rsid w:val="001E3F2B"/>
    <w:rsid w:val="001E4197"/>
    <w:rsid w:val="001E430B"/>
    <w:rsid w:val="001F1D80"/>
    <w:rsid w:val="001F655F"/>
    <w:rsid w:val="00202054"/>
    <w:rsid w:val="002070E6"/>
    <w:rsid w:val="00210345"/>
    <w:rsid w:val="002140F7"/>
    <w:rsid w:val="002144CE"/>
    <w:rsid w:val="00214EE7"/>
    <w:rsid w:val="00217FCC"/>
    <w:rsid w:val="002220EF"/>
    <w:rsid w:val="0022543C"/>
    <w:rsid w:val="00227546"/>
    <w:rsid w:val="00227957"/>
    <w:rsid w:val="00232D84"/>
    <w:rsid w:val="00233186"/>
    <w:rsid w:val="0023347E"/>
    <w:rsid w:val="002354E3"/>
    <w:rsid w:val="00235CCD"/>
    <w:rsid w:val="00242367"/>
    <w:rsid w:val="00243B2D"/>
    <w:rsid w:val="002442FA"/>
    <w:rsid w:val="002447B2"/>
    <w:rsid w:val="00244A9E"/>
    <w:rsid w:val="00244CED"/>
    <w:rsid w:val="00244FEC"/>
    <w:rsid w:val="0025177A"/>
    <w:rsid w:val="00254367"/>
    <w:rsid w:val="00255F42"/>
    <w:rsid w:val="002578F8"/>
    <w:rsid w:val="0025799E"/>
    <w:rsid w:val="00260371"/>
    <w:rsid w:val="00261307"/>
    <w:rsid w:val="002635BF"/>
    <w:rsid w:val="00264D3D"/>
    <w:rsid w:val="002652AD"/>
    <w:rsid w:val="00266169"/>
    <w:rsid w:val="002672D7"/>
    <w:rsid w:val="00273EAA"/>
    <w:rsid w:val="002768F5"/>
    <w:rsid w:val="00280D52"/>
    <w:rsid w:val="00286A1A"/>
    <w:rsid w:val="00286EED"/>
    <w:rsid w:val="00287D2F"/>
    <w:rsid w:val="00287EBD"/>
    <w:rsid w:val="00291925"/>
    <w:rsid w:val="002935D5"/>
    <w:rsid w:val="00295BF5"/>
    <w:rsid w:val="00295CF9"/>
    <w:rsid w:val="00295E0C"/>
    <w:rsid w:val="002A3212"/>
    <w:rsid w:val="002A4AD9"/>
    <w:rsid w:val="002A4CEC"/>
    <w:rsid w:val="002A6217"/>
    <w:rsid w:val="002B048C"/>
    <w:rsid w:val="002B0CD0"/>
    <w:rsid w:val="002B3992"/>
    <w:rsid w:val="002B419E"/>
    <w:rsid w:val="002B47FB"/>
    <w:rsid w:val="002C2C0B"/>
    <w:rsid w:val="002C3537"/>
    <w:rsid w:val="002C7907"/>
    <w:rsid w:val="002D0634"/>
    <w:rsid w:val="002D11ED"/>
    <w:rsid w:val="002D2414"/>
    <w:rsid w:val="002E0AA3"/>
    <w:rsid w:val="002E181C"/>
    <w:rsid w:val="002E209E"/>
    <w:rsid w:val="002E2C02"/>
    <w:rsid w:val="002E3E37"/>
    <w:rsid w:val="002E4F64"/>
    <w:rsid w:val="002E576F"/>
    <w:rsid w:val="002E7238"/>
    <w:rsid w:val="002F2F73"/>
    <w:rsid w:val="002F3C55"/>
    <w:rsid w:val="002F79B2"/>
    <w:rsid w:val="00301894"/>
    <w:rsid w:val="00303421"/>
    <w:rsid w:val="0030370B"/>
    <w:rsid w:val="00303EE8"/>
    <w:rsid w:val="00307C5E"/>
    <w:rsid w:val="00315C5A"/>
    <w:rsid w:val="003178E0"/>
    <w:rsid w:val="00321A2B"/>
    <w:rsid w:val="00321AB7"/>
    <w:rsid w:val="00322B0F"/>
    <w:rsid w:val="00325455"/>
    <w:rsid w:val="00327180"/>
    <w:rsid w:val="0033001C"/>
    <w:rsid w:val="00330420"/>
    <w:rsid w:val="00330DC0"/>
    <w:rsid w:val="00332BC8"/>
    <w:rsid w:val="00334DDE"/>
    <w:rsid w:val="003352E2"/>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7195"/>
    <w:rsid w:val="003674BB"/>
    <w:rsid w:val="00367BB3"/>
    <w:rsid w:val="003736E4"/>
    <w:rsid w:val="003761A2"/>
    <w:rsid w:val="00376577"/>
    <w:rsid w:val="0037681E"/>
    <w:rsid w:val="003817DE"/>
    <w:rsid w:val="00382754"/>
    <w:rsid w:val="00382F7B"/>
    <w:rsid w:val="003835B6"/>
    <w:rsid w:val="00383966"/>
    <w:rsid w:val="00384A65"/>
    <w:rsid w:val="003855D8"/>
    <w:rsid w:val="00385770"/>
    <w:rsid w:val="003857E4"/>
    <w:rsid w:val="00391199"/>
    <w:rsid w:val="00392350"/>
    <w:rsid w:val="00393586"/>
    <w:rsid w:val="00396655"/>
    <w:rsid w:val="00396EFC"/>
    <w:rsid w:val="00396FD0"/>
    <w:rsid w:val="003A1E4D"/>
    <w:rsid w:val="003A2D9A"/>
    <w:rsid w:val="003A4A6D"/>
    <w:rsid w:val="003A7642"/>
    <w:rsid w:val="003B0D63"/>
    <w:rsid w:val="003B296A"/>
    <w:rsid w:val="003B2C57"/>
    <w:rsid w:val="003B4873"/>
    <w:rsid w:val="003B54FC"/>
    <w:rsid w:val="003B5E91"/>
    <w:rsid w:val="003B616D"/>
    <w:rsid w:val="003B6201"/>
    <w:rsid w:val="003B64B9"/>
    <w:rsid w:val="003B67E9"/>
    <w:rsid w:val="003B6DA7"/>
    <w:rsid w:val="003C0B55"/>
    <w:rsid w:val="003C2C0F"/>
    <w:rsid w:val="003C7137"/>
    <w:rsid w:val="003C7958"/>
    <w:rsid w:val="003C7D71"/>
    <w:rsid w:val="003D04FA"/>
    <w:rsid w:val="003D3B75"/>
    <w:rsid w:val="003D54EB"/>
    <w:rsid w:val="003D5510"/>
    <w:rsid w:val="003D6ED9"/>
    <w:rsid w:val="003F17E0"/>
    <w:rsid w:val="003F37C4"/>
    <w:rsid w:val="003F401A"/>
    <w:rsid w:val="003F56C2"/>
    <w:rsid w:val="004009BA"/>
    <w:rsid w:val="00402D8C"/>
    <w:rsid w:val="00402E09"/>
    <w:rsid w:val="00402E0B"/>
    <w:rsid w:val="00406B75"/>
    <w:rsid w:val="00412333"/>
    <w:rsid w:val="004126EE"/>
    <w:rsid w:val="00414954"/>
    <w:rsid w:val="00415395"/>
    <w:rsid w:val="00417D76"/>
    <w:rsid w:val="0042158C"/>
    <w:rsid w:val="0042237A"/>
    <w:rsid w:val="0042265E"/>
    <w:rsid w:val="00425664"/>
    <w:rsid w:val="0042695A"/>
    <w:rsid w:val="00426E34"/>
    <w:rsid w:val="00427BC2"/>
    <w:rsid w:val="00430097"/>
    <w:rsid w:val="00431D64"/>
    <w:rsid w:val="00435C7C"/>
    <w:rsid w:val="00435D4B"/>
    <w:rsid w:val="00436CE2"/>
    <w:rsid w:val="00437120"/>
    <w:rsid w:val="00437F70"/>
    <w:rsid w:val="0044112A"/>
    <w:rsid w:val="004414E1"/>
    <w:rsid w:val="00446FF7"/>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87819"/>
    <w:rsid w:val="00490259"/>
    <w:rsid w:val="00493B25"/>
    <w:rsid w:val="004942CF"/>
    <w:rsid w:val="00496564"/>
    <w:rsid w:val="00496C53"/>
    <w:rsid w:val="004A04E7"/>
    <w:rsid w:val="004A2676"/>
    <w:rsid w:val="004A2711"/>
    <w:rsid w:val="004A3719"/>
    <w:rsid w:val="004A7943"/>
    <w:rsid w:val="004B004E"/>
    <w:rsid w:val="004B24AC"/>
    <w:rsid w:val="004B28A2"/>
    <w:rsid w:val="004B64BD"/>
    <w:rsid w:val="004B6C36"/>
    <w:rsid w:val="004B74E3"/>
    <w:rsid w:val="004B7EEE"/>
    <w:rsid w:val="004C0CB2"/>
    <w:rsid w:val="004C69F9"/>
    <w:rsid w:val="004D0300"/>
    <w:rsid w:val="004D0940"/>
    <w:rsid w:val="004D0C43"/>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2F2D"/>
    <w:rsid w:val="005251E0"/>
    <w:rsid w:val="00526BCE"/>
    <w:rsid w:val="00530028"/>
    <w:rsid w:val="005349B5"/>
    <w:rsid w:val="00535B2A"/>
    <w:rsid w:val="00540C55"/>
    <w:rsid w:val="00541EE7"/>
    <w:rsid w:val="00542812"/>
    <w:rsid w:val="005431FF"/>
    <w:rsid w:val="00544141"/>
    <w:rsid w:val="00546640"/>
    <w:rsid w:val="00550913"/>
    <w:rsid w:val="005526CB"/>
    <w:rsid w:val="00554352"/>
    <w:rsid w:val="00555424"/>
    <w:rsid w:val="0055652B"/>
    <w:rsid w:val="005576F2"/>
    <w:rsid w:val="0056144A"/>
    <w:rsid w:val="005652FC"/>
    <w:rsid w:val="00572C2B"/>
    <w:rsid w:val="00576A8C"/>
    <w:rsid w:val="0057758F"/>
    <w:rsid w:val="005809AD"/>
    <w:rsid w:val="005812ED"/>
    <w:rsid w:val="005819A1"/>
    <w:rsid w:val="00582C35"/>
    <w:rsid w:val="0058495C"/>
    <w:rsid w:val="00586283"/>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026F"/>
    <w:rsid w:val="005B23AC"/>
    <w:rsid w:val="005B47CB"/>
    <w:rsid w:val="005B4AB4"/>
    <w:rsid w:val="005B730F"/>
    <w:rsid w:val="005C18B1"/>
    <w:rsid w:val="005C316A"/>
    <w:rsid w:val="005C4237"/>
    <w:rsid w:val="005C66D3"/>
    <w:rsid w:val="005D153F"/>
    <w:rsid w:val="005D233E"/>
    <w:rsid w:val="005D724D"/>
    <w:rsid w:val="005E39FC"/>
    <w:rsid w:val="005F1DD0"/>
    <w:rsid w:val="005F32F9"/>
    <w:rsid w:val="005F337E"/>
    <w:rsid w:val="005F3B4C"/>
    <w:rsid w:val="005F4069"/>
    <w:rsid w:val="006005EB"/>
    <w:rsid w:val="00602FAA"/>
    <w:rsid w:val="00606655"/>
    <w:rsid w:val="006076C8"/>
    <w:rsid w:val="006109FF"/>
    <w:rsid w:val="006137A4"/>
    <w:rsid w:val="00620FED"/>
    <w:rsid w:val="006224E6"/>
    <w:rsid w:val="00622857"/>
    <w:rsid w:val="00624801"/>
    <w:rsid w:val="00626273"/>
    <w:rsid w:val="006267E2"/>
    <w:rsid w:val="00627BDE"/>
    <w:rsid w:val="006322B0"/>
    <w:rsid w:val="00632403"/>
    <w:rsid w:val="00632901"/>
    <w:rsid w:val="00636091"/>
    <w:rsid w:val="00640DA1"/>
    <w:rsid w:val="006418B0"/>
    <w:rsid w:val="006446A2"/>
    <w:rsid w:val="00644D89"/>
    <w:rsid w:val="006476F0"/>
    <w:rsid w:val="006527D0"/>
    <w:rsid w:val="00655B5B"/>
    <w:rsid w:val="00655F23"/>
    <w:rsid w:val="00657B07"/>
    <w:rsid w:val="00660D3D"/>
    <w:rsid w:val="006623D7"/>
    <w:rsid w:val="006640AD"/>
    <w:rsid w:val="00666CD7"/>
    <w:rsid w:val="00666EF5"/>
    <w:rsid w:val="00670FD1"/>
    <w:rsid w:val="00674216"/>
    <w:rsid w:val="00681541"/>
    <w:rsid w:val="00681BB2"/>
    <w:rsid w:val="0068452D"/>
    <w:rsid w:val="006845B3"/>
    <w:rsid w:val="00685BEC"/>
    <w:rsid w:val="0068649E"/>
    <w:rsid w:val="00687547"/>
    <w:rsid w:val="0069309C"/>
    <w:rsid w:val="00694060"/>
    <w:rsid w:val="00695302"/>
    <w:rsid w:val="0069554C"/>
    <w:rsid w:val="006A01E6"/>
    <w:rsid w:val="006A20E0"/>
    <w:rsid w:val="006A252B"/>
    <w:rsid w:val="006A5D84"/>
    <w:rsid w:val="006A6EE7"/>
    <w:rsid w:val="006A7608"/>
    <w:rsid w:val="006A7D4F"/>
    <w:rsid w:val="006B0420"/>
    <w:rsid w:val="006B0815"/>
    <w:rsid w:val="006B17D9"/>
    <w:rsid w:val="006B2C9E"/>
    <w:rsid w:val="006B380A"/>
    <w:rsid w:val="006B41E1"/>
    <w:rsid w:val="006B7324"/>
    <w:rsid w:val="006B7860"/>
    <w:rsid w:val="006C04A7"/>
    <w:rsid w:val="006C3853"/>
    <w:rsid w:val="006C7E43"/>
    <w:rsid w:val="006D109B"/>
    <w:rsid w:val="006D1BFC"/>
    <w:rsid w:val="006D24A0"/>
    <w:rsid w:val="006D5019"/>
    <w:rsid w:val="006D5894"/>
    <w:rsid w:val="006D59A8"/>
    <w:rsid w:val="006D5EA8"/>
    <w:rsid w:val="006D7842"/>
    <w:rsid w:val="006E5FB0"/>
    <w:rsid w:val="006E60E3"/>
    <w:rsid w:val="006F2173"/>
    <w:rsid w:val="006F41A7"/>
    <w:rsid w:val="006F41DB"/>
    <w:rsid w:val="006F5CE9"/>
    <w:rsid w:val="006F715D"/>
    <w:rsid w:val="00701CC9"/>
    <w:rsid w:val="00702596"/>
    <w:rsid w:val="007049B4"/>
    <w:rsid w:val="00711A5B"/>
    <w:rsid w:val="00715D96"/>
    <w:rsid w:val="00717802"/>
    <w:rsid w:val="00720FF0"/>
    <w:rsid w:val="007237F2"/>
    <w:rsid w:val="007240C3"/>
    <w:rsid w:val="0072470D"/>
    <w:rsid w:val="00730096"/>
    <w:rsid w:val="0073406F"/>
    <w:rsid w:val="00734BEF"/>
    <w:rsid w:val="00735028"/>
    <w:rsid w:val="0074465C"/>
    <w:rsid w:val="00744F79"/>
    <w:rsid w:val="007472CF"/>
    <w:rsid w:val="007506C3"/>
    <w:rsid w:val="00752460"/>
    <w:rsid w:val="007530FC"/>
    <w:rsid w:val="0075504B"/>
    <w:rsid w:val="00755CD0"/>
    <w:rsid w:val="0075786A"/>
    <w:rsid w:val="00760BE5"/>
    <w:rsid w:val="00760E93"/>
    <w:rsid w:val="00761D24"/>
    <w:rsid w:val="007622AA"/>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2DD6"/>
    <w:rsid w:val="0079472A"/>
    <w:rsid w:val="00796ABA"/>
    <w:rsid w:val="0079756C"/>
    <w:rsid w:val="00797626"/>
    <w:rsid w:val="007A02F2"/>
    <w:rsid w:val="007A0CFD"/>
    <w:rsid w:val="007A2FCD"/>
    <w:rsid w:val="007A5C77"/>
    <w:rsid w:val="007A62F2"/>
    <w:rsid w:val="007B04FB"/>
    <w:rsid w:val="007B558F"/>
    <w:rsid w:val="007B7876"/>
    <w:rsid w:val="007B78D6"/>
    <w:rsid w:val="007C0611"/>
    <w:rsid w:val="007C36FB"/>
    <w:rsid w:val="007C494C"/>
    <w:rsid w:val="007C4BF3"/>
    <w:rsid w:val="007C59DC"/>
    <w:rsid w:val="007C6B00"/>
    <w:rsid w:val="007D01B3"/>
    <w:rsid w:val="007D04B4"/>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711C"/>
    <w:rsid w:val="008127E8"/>
    <w:rsid w:val="00812A19"/>
    <w:rsid w:val="00813229"/>
    <w:rsid w:val="00814054"/>
    <w:rsid w:val="008154CA"/>
    <w:rsid w:val="00817766"/>
    <w:rsid w:val="00820105"/>
    <w:rsid w:val="00822FC7"/>
    <w:rsid w:val="00826C9F"/>
    <w:rsid w:val="0082768D"/>
    <w:rsid w:val="00830557"/>
    <w:rsid w:val="008326BE"/>
    <w:rsid w:val="0083458D"/>
    <w:rsid w:val="00834C32"/>
    <w:rsid w:val="00837530"/>
    <w:rsid w:val="008377B7"/>
    <w:rsid w:val="00841614"/>
    <w:rsid w:val="00844790"/>
    <w:rsid w:val="008470E8"/>
    <w:rsid w:val="00850D8B"/>
    <w:rsid w:val="008512DA"/>
    <w:rsid w:val="00852CA7"/>
    <w:rsid w:val="008616AB"/>
    <w:rsid w:val="0086280D"/>
    <w:rsid w:val="00863E2C"/>
    <w:rsid w:val="0086502F"/>
    <w:rsid w:val="008659E2"/>
    <w:rsid w:val="008660AA"/>
    <w:rsid w:val="0086772C"/>
    <w:rsid w:val="00871506"/>
    <w:rsid w:val="00873A0D"/>
    <w:rsid w:val="00873BE1"/>
    <w:rsid w:val="00873F36"/>
    <w:rsid w:val="00874562"/>
    <w:rsid w:val="00875801"/>
    <w:rsid w:val="00880181"/>
    <w:rsid w:val="00880DBA"/>
    <w:rsid w:val="0088137E"/>
    <w:rsid w:val="0088276D"/>
    <w:rsid w:val="008869AE"/>
    <w:rsid w:val="008871D9"/>
    <w:rsid w:val="00887548"/>
    <w:rsid w:val="008877C7"/>
    <w:rsid w:val="008914D5"/>
    <w:rsid w:val="00891F06"/>
    <w:rsid w:val="00895B46"/>
    <w:rsid w:val="00895B8E"/>
    <w:rsid w:val="00896ED4"/>
    <w:rsid w:val="008A32B5"/>
    <w:rsid w:val="008A3598"/>
    <w:rsid w:val="008A3F08"/>
    <w:rsid w:val="008A46E0"/>
    <w:rsid w:val="008B111C"/>
    <w:rsid w:val="008B18D7"/>
    <w:rsid w:val="008B1D84"/>
    <w:rsid w:val="008B44AA"/>
    <w:rsid w:val="008B487F"/>
    <w:rsid w:val="008B48AD"/>
    <w:rsid w:val="008B6CC2"/>
    <w:rsid w:val="008C0106"/>
    <w:rsid w:val="008C0BE3"/>
    <w:rsid w:val="008C1ABC"/>
    <w:rsid w:val="008C24D7"/>
    <w:rsid w:val="008C3210"/>
    <w:rsid w:val="008C522A"/>
    <w:rsid w:val="008C7556"/>
    <w:rsid w:val="008D3149"/>
    <w:rsid w:val="008D3F97"/>
    <w:rsid w:val="008D5049"/>
    <w:rsid w:val="008D67DE"/>
    <w:rsid w:val="008E2032"/>
    <w:rsid w:val="008E2EB5"/>
    <w:rsid w:val="008E67A3"/>
    <w:rsid w:val="008F0E1B"/>
    <w:rsid w:val="008F1B0C"/>
    <w:rsid w:val="008F2B27"/>
    <w:rsid w:val="008F53DC"/>
    <w:rsid w:val="00903A14"/>
    <w:rsid w:val="00905E31"/>
    <w:rsid w:val="00907954"/>
    <w:rsid w:val="00910A45"/>
    <w:rsid w:val="00911FCE"/>
    <w:rsid w:val="00913B05"/>
    <w:rsid w:val="0091409B"/>
    <w:rsid w:val="00914CCD"/>
    <w:rsid w:val="009164B4"/>
    <w:rsid w:val="00920360"/>
    <w:rsid w:val="0092064B"/>
    <w:rsid w:val="00921060"/>
    <w:rsid w:val="00923042"/>
    <w:rsid w:val="00924727"/>
    <w:rsid w:val="00924E1D"/>
    <w:rsid w:val="009255C9"/>
    <w:rsid w:val="00933285"/>
    <w:rsid w:val="009332E1"/>
    <w:rsid w:val="009341CA"/>
    <w:rsid w:val="009348AE"/>
    <w:rsid w:val="009360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7752A"/>
    <w:rsid w:val="00977C90"/>
    <w:rsid w:val="00980715"/>
    <w:rsid w:val="00980953"/>
    <w:rsid w:val="00982B0A"/>
    <w:rsid w:val="00984E3C"/>
    <w:rsid w:val="00986F42"/>
    <w:rsid w:val="009874C6"/>
    <w:rsid w:val="0099456B"/>
    <w:rsid w:val="00994AB9"/>
    <w:rsid w:val="00995A3D"/>
    <w:rsid w:val="00995DA2"/>
    <w:rsid w:val="0099627D"/>
    <w:rsid w:val="009A0427"/>
    <w:rsid w:val="009A0BC6"/>
    <w:rsid w:val="009A4313"/>
    <w:rsid w:val="009A51BC"/>
    <w:rsid w:val="009A5C35"/>
    <w:rsid w:val="009A5DE7"/>
    <w:rsid w:val="009A66C9"/>
    <w:rsid w:val="009A74A0"/>
    <w:rsid w:val="009B0482"/>
    <w:rsid w:val="009B3D12"/>
    <w:rsid w:val="009B5447"/>
    <w:rsid w:val="009B6C0D"/>
    <w:rsid w:val="009B6D74"/>
    <w:rsid w:val="009B75C3"/>
    <w:rsid w:val="009C024D"/>
    <w:rsid w:val="009C0362"/>
    <w:rsid w:val="009C49E5"/>
    <w:rsid w:val="009D1656"/>
    <w:rsid w:val="009D64A2"/>
    <w:rsid w:val="009D669C"/>
    <w:rsid w:val="009E0B3B"/>
    <w:rsid w:val="009E28F0"/>
    <w:rsid w:val="009E34FA"/>
    <w:rsid w:val="009E6A8C"/>
    <w:rsid w:val="009E6FDA"/>
    <w:rsid w:val="009E7310"/>
    <w:rsid w:val="009F23D3"/>
    <w:rsid w:val="009F6120"/>
    <w:rsid w:val="009F7D68"/>
    <w:rsid w:val="00A02094"/>
    <w:rsid w:val="00A021EF"/>
    <w:rsid w:val="00A02997"/>
    <w:rsid w:val="00A02CBB"/>
    <w:rsid w:val="00A03113"/>
    <w:rsid w:val="00A04EE8"/>
    <w:rsid w:val="00A057C7"/>
    <w:rsid w:val="00A05A0A"/>
    <w:rsid w:val="00A07BD8"/>
    <w:rsid w:val="00A07CB0"/>
    <w:rsid w:val="00A10844"/>
    <w:rsid w:val="00A11ABA"/>
    <w:rsid w:val="00A154CF"/>
    <w:rsid w:val="00A23A96"/>
    <w:rsid w:val="00A248C4"/>
    <w:rsid w:val="00A24AA3"/>
    <w:rsid w:val="00A25816"/>
    <w:rsid w:val="00A27222"/>
    <w:rsid w:val="00A31915"/>
    <w:rsid w:val="00A32244"/>
    <w:rsid w:val="00A326D5"/>
    <w:rsid w:val="00A33535"/>
    <w:rsid w:val="00A34AC1"/>
    <w:rsid w:val="00A34DDB"/>
    <w:rsid w:val="00A37963"/>
    <w:rsid w:val="00A37A89"/>
    <w:rsid w:val="00A42BF6"/>
    <w:rsid w:val="00A4387E"/>
    <w:rsid w:val="00A445CD"/>
    <w:rsid w:val="00A4514D"/>
    <w:rsid w:val="00A52231"/>
    <w:rsid w:val="00A5432C"/>
    <w:rsid w:val="00A603EC"/>
    <w:rsid w:val="00A615B0"/>
    <w:rsid w:val="00A61858"/>
    <w:rsid w:val="00A61FF6"/>
    <w:rsid w:val="00A6620A"/>
    <w:rsid w:val="00A73CF5"/>
    <w:rsid w:val="00A74E7C"/>
    <w:rsid w:val="00A7608D"/>
    <w:rsid w:val="00A76426"/>
    <w:rsid w:val="00A77593"/>
    <w:rsid w:val="00A83E3C"/>
    <w:rsid w:val="00A84009"/>
    <w:rsid w:val="00A846ED"/>
    <w:rsid w:val="00A862AB"/>
    <w:rsid w:val="00A86B3D"/>
    <w:rsid w:val="00A87336"/>
    <w:rsid w:val="00A91F32"/>
    <w:rsid w:val="00A9465F"/>
    <w:rsid w:val="00A95C13"/>
    <w:rsid w:val="00A96B0E"/>
    <w:rsid w:val="00A9738A"/>
    <w:rsid w:val="00A97CF6"/>
    <w:rsid w:val="00AA02D6"/>
    <w:rsid w:val="00AA035A"/>
    <w:rsid w:val="00AA170F"/>
    <w:rsid w:val="00AA302D"/>
    <w:rsid w:val="00AA4C98"/>
    <w:rsid w:val="00AA5DFD"/>
    <w:rsid w:val="00AB0C78"/>
    <w:rsid w:val="00AB2101"/>
    <w:rsid w:val="00AB366D"/>
    <w:rsid w:val="00AB3C64"/>
    <w:rsid w:val="00AB41EE"/>
    <w:rsid w:val="00AB4F50"/>
    <w:rsid w:val="00AB5FA1"/>
    <w:rsid w:val="00AC44ED"/>
    <w:rsid w:val="00AC4DB5"/>
    <w:rsid w:val="00AC4E8A"/>
    <w:rsid w:val="00AC62D6"/>
    <w:rsid w:val="00AC6995"/>
    <w:rsid w:val="00AD2B7D"/>
    <w:rsid w:val="00AD324E"/>
    <w:rsid w:val="00AD48CF"/>
    <w:rsid w:val="00AD7A6E"/>
    <w:rsid w:val="00AE00AF"/>
    <w:rsid w:val="00AE1189"/>
    <w:rsid w:val="00AE4812"/>
    <w:rsid w:val="00AF6682"/>
    <w:rsid w:val="00B00968"/>
    <w:rsid w:val="00B00974"/>
    <w:rsid w:val="00B01AED"/>
    <w:rsid w:val="00B03020"/>
    <w:rsid w:val="00B03AE4"/>
    <w:rsid w:val="00B07C41"/>
    <w:rsid w:val="00B14F06"/>
    <w:rsid w:val="00B15CB3"/>
    <w:rsid w:val="00B166C5"/>
    <w:rsid w:val="00B17C0B"/>
    <w:rsid w:val="00B20168"/>
    <w:rsid w:val="00B22A19"/>
    <w:rsid w:val="00B24F0B"/>
    <w:rsid w:val="00B260AA"/>
    <w:rsid w:val="00B2764D"/>
    <w:rsid w:val="00B276CD"/>
    <w:rsid w:val="00B27D77"/>
    <w:rsid w:val="00B35A91"/>
    <w:rsid w:val="00B369AC"/>
    <w:rsid w:val="00B37CB1"/>
    <w:rsid w:val="00B40469"/>
    <w:rsid w:val="00B4209C"/>
    <w:rsid w:val="00B461A3"/>
    <w:rsid w:val="00B46516"/>
    <w:rsid w:val="00B471D5"/>
    <w:rsid w:val="00B47581"/>
    <w:rsid w:val="00B517A4"/>
    <w:rsid w:val="00B527CE"/>
    <w:rsid w:val="00B57533"/>
    <w:rsid w:val="00B57F82"/>
    <w:rsid w:val="00B62C65"/>
    <w:rsid w:val="00B637B6"/>
    <w:rsid w:val="00B662BC"/>
    <w:rsid w:val="00B677B1"/>
    <w:rsid w:val="00B6788B"/>
    <w:rsid w:val="00B71040"/>
    <w:rsid w:val="00B71C92"/>
    <w:rsid w:val="00B72507"/>
    <w:rsid w:val="00B761B6"/>
    <w:rsid w:val="00B80361"/>
    <w:rsid w:val="00B82805"/>
    <w:rsid w:val="00B844B3"/>
    <w:rsid w:val="00B90F88"/>
    <w:rsid w:val="00B9184D"/>
    <w:rsid w:val="00B93751"/>
    <w:rsid w:val="00B938FD"/>
    <w:rsid w:val="00BA4C99"/>
    <w:rsid w:val="00BB3697"/>
    <w:rsid w:val="00BB4BCA"/>
    <w:rsid w:val="00BB64DC"/>
    <w:rsid w:val="00BB7DA0"/>
    <w:rsid w:val="00BC5A32"/>
    <w:rsid w:val="00BC7609"/>
    <w:rsid w:val="00BD11D4"/>
    <w:rsid w:val="00BD1FDA"/>
    <w:rsid w:val="00BD3D39"/>
    <w:rsid w:val="00BD3DD8"/>
    <w:rsid w:val="00BE2645"/>
    <w:rsid w:val="00BE33E4"/>
    <w:rsid w:val="00BE4017"/>
    <w:rsid w:val="00BE4332"/>
    <w:rsid w:val="00BE4794"/>
    <w:rsid w:val="00BE4ADC"/>
    <w:rsid w:val="00BE6CDE"/>
    <w:rsid w:val="00BE799D"/>
    <w:rsid w:val="00BF1392"/>
    <w:rsid w:val="00BF1D3A"/>
    <w:rsid w:val="00BF3103"/>
    <w:rsid w:val="00BF413A"/>
    <w:rsid w:val="00C0060E"/>
    <w:rsid w:val="00C0105E"/>
    <w:rsid w:val="00C015FC"/>
    <w:rsid w:val="00C02E70"/>
    <w:rsid w:val="00C0407D"/>
    <w:rsid w:val="00C044BC"/>
    <w:rsid w:val="00C06536"/>
    <w:rsid w:val="00C075D0"/>
    <w:rsid w:val="00C1155B"/>
    <w:rsid w:val="00C1165A"/>
    <w:rsid w:val="00C1404A"/>
    <w:rsid w:val="00C167F2"/>
    <w:rsid w:val="00C226D7"/>
    <w:rsid w:val="00C24FED"/>
    <w:rsid w:val="00C25E40"/>
    <w:rsid w:val="00C27162"/>
    <w:rsid w:val="00C30D61"/>
    <w:rsid w:val="00C30F34"/>
    <w:rsid w:val="00C31BBA"/>
    <w:rsid w:val="00C34E3C"/>
    <w:rsid w:val="00C354E6"/>
    <w:rsid w:val="00C413F4"/>
    <w:rsid w:val="00C46A3F"/>
    <w:rsid w:val="00C46F7B"/>
    <w:rsid w:val="00C512CF"/>
    <w:rsid w:val="00C52E22"/>
    <w:rsid w:val="00C536FB"/>
    <w:rsid w:val="00C54FA3"/>
    <w:rsid w:val="00C555E5"/>
    <w:rsid w:val="00C60E28"/>
    <w:rsid w:val="00C62B39"/>
    <w:rsid w:val="00C67D50"/>
    <w:rsid w:val="00C71921"/>
    <w:rsid w:val="00C7231F"/>
    <w:rsid w:val="00C76104"/>
    <w:rsid w:val="00C7690B"/>
    <w:rsid w:val="00C77A83"/>
    <w:rsid w:val="00C80FAC"/>
    <w:rsid w:val="00C83DA9"/>
    <w:rsid w:val="00C8540B"/>
    <w:rsid w:val="00C85F61"/>
    <w:rsid w:val="00C86F1A"/>
    <w:rsid w:val="00C95AC0"/>
    <w:rsid w:val="00C97F95"/>
    <w:rsid w:val="00CA0422"/>
    <w:rsid w:val="00CA0A99"/>
    <w:rsid w:val="00CA275D"/>
    <w:rsid w:val="00CA3AA4"/>
    <w:rsid w:val="00CA3C63"/>
    <w:rsid w:val="00CA4D6F"/>
    <w:rsid w:val="00CB1E53"/>
    <w:rsid w:val="00CB1ED6"/>
    <w:rsid w:val="00CB277B"/>
    <w:rsid w:val="00CC1556"/>
    <w:rsid w:val="00CC1C75"/>
    <w:rsid w:val="00CC29EB"/>
    <w:rsid w:val="00CC2F48"/>
    <w:rsid w:val="00CC498C"/>
    <w:rsid w:val="00CC6E6B"/>
    <w:rsid w:val="00CD00A9"/>
    <w:rsid w:val="00CD063E"/>
    <w:rsid w:val="00CD742F"/>
    <w:rsid w:val="00CE1A8D"/>
    <w:rsid w:val="00CE1D62"/>
    <w:rsid w:val="00CE302B"/>
    <w:rsid w:val="00CE382D"/>
    <w:rsid w:val="00CE3AD9"/>
    <w:rsid w:val="00CE6665"/>
    <w:rsid w:val="00CE7089"/>
    <w:rsid w:val="00CF10B3"/>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34F1"/>
    <w:rsid w:val="00D14F3B"/>
    <w:rsid w:val="00D15C21"/>
    <w:rsid w:val="00D15EF2"/>
    <w:rsid w:val="00D167C7"/>
    <w:rsid w:val="00D20418"/>
    <w:rsid w:val="00D217DE"/>
    <w:rsid w:val="00D23EE1"/>
    <w:rsid w:val="00D27D49"/>
    <w:rsid w:val="00D30716"/>
    <w:rsid w:val="00D32ACE"/>
    <w:rsid w:val="00D33F24"/>
    <w:rsid w:val="00D346D8"/>
    <w:rsid w:val="00D36BAE"/>
    <w:rsid w:val="00D37BB9"/>
    <w:rsid w:val="00D42106"/>
    <w:rsid w:val="00D42FFB"/>
    <w:rsid w:val="00D433E5"/>
    <w:rsid w:val="00D43D8A"/>
    <w:rsid w:val="00D47577"/>
    <w:rsid w:val="00D50111"/>
    <w:rsid w:val="00D52625"/>
    <w:rsid w:val="00D5475E"/>
    <w:rsid w:val="00D5500E"/>
    <w:rsid w:val="00D5531E"/>
    <w:rsid w:val="00D560EB"/>
    <w:rsid w:val="00D564CB"/>
    <w:rsid w:val="00D57A81"/>
    <w:rsid w:val="00D61B2B"/>
    <w:rsid w:val="00D61B64"/>
    <w:rsid w:val="00D63ADB"/>
    <w:rsid w:val="00D64A93"/>
    <w:rsid w:val="00D67CE9"/>
    <w:rsid w:val="00D72BB8"/>
    <w:rsid w:val="00D85DD1"/>
    <w:rsid w:val="00D8631C"/>
    <w:rsid w:val="00D87590"/>
    <w:rsid w:val="00D92E04"/>
    <w:rsid w:val="00D9491E"/>
    <w:rsid w:val="00DA177B"/>
    <w:rsid w:val="00DA41F8"/>
    <w:rsid w:val="00DA4361"/>
    <w:rsid w:val="00DA44BE"/>
    <w:rsid w:val="00DA5D85"/>
    <w:rsid w:val="00DA6616"/>
    <w:rsid w:val="00DA74C9"/>
    <w:rsid w:val="00DB08A8"/>
    <w:rsid w:val="00DB1BDC"/>
    <w:rsid w:val="00DB4D9E"/>
    <w:rsid w:val="00DC1087"/>
    <w:rsid w:val="00DD0BC1"/>
    <w:rsid w:val="00DD199C"/>
    <w:rsid w:val="00DD4075"/>
    <w:rsid w:val="00DD5389"/>
    <w:rsid w:val="00DD5A7C"/>
    <w:rsid w:val="00DD5F69"/>
    <w:rsid w:val="00DE0F1E"/>
    <w:rsid w:val="00DE3255"/>
    <w:rsid w:val="00DE39AC"/>
    <w:rsid w:val="00DE4595"/>
    <w:rsid w:val="00DF0FE9"/>
    <w:rsid w:val="00DF163F"/>
    <w:rsid w:val="00DF3825"/>
    <w:rsid w:val="00E018E8"/>
    <w:rsid w:val="00E020B1"/>
    <w:rsid w:val="00E04B63"/>
    <w:rsid w:val="00E05DD1"/>
    <w:rsid w:val="00E066C5"/>
    <w:rsid w:val="00E073A4"/>
    <w:rsid w:val="00E07458"/>
    <w:rsid w:val="00E11516"/>
    <w:rsid w:val="00E11665"/>
    <w:rsid w:val="00E1327A"/>
    <w:rsid w:val="00E132BF"/>
    <w:rsid w:val="00E13D66"/>
    <w:rsid w:val="00E142E5"/>
    <w:rsid w:val="00E15A84"/>
    <w:rsid w:val="00E21485"/>
    <w:rsid w:val="00E27B1A"/>
    <w:rsid w:val="00E321A4"/>
    <w:rsid w:val="00E32BAD"/>
    <w:rsid w:val="00E33D79"/>
    <w:rsid w:val="00E34724"/>
    <w:rsid w:val="00E354E8"/>
    <w:rsid w:val="00E35EC8"/>
    <w:rsid w:val="00E373BD"/>
    <w:rsid w:val="00E37406"/>
    <w:rsid w:val="00E423BD"/>
    <w:rsid w:val="00E428FB"/>
    <w:rsid w:val="00E42A34"/>
    <w:rsid w:val="00E42A3A"/>
    <w:rsid w:val="00E4344A"/>
    <w:rsid w:val="00E44133"/>
    <w:rsid w:val="00E46833"/>
    <w:rsid w:val="00E46AE4"/>
    <w:rsid w:val="00E50E3A"/>
    <w:rsid w:val="00E51FB7"/>
    <w:rsid w:val="00E5240C"/>
    <w:rsid w:val="00E524CF"/>
    <w:rsid w:val="00E5304F"/>
    <w:rsid w:val="00E5426C"/>
    <w:rsid w:val="00E60928"/>
    <w:rsid w:val="00E61AE3"/>
    <w:rsid w:val="00E63108"/>
    <w:rsid w:val="00E63E3D"/>
    <w:rsid w:val="00E64B15"/>
    <w:rsid w:val="00E71D4C"/>
    <w:rsid w:val="00E75E6A"/>
    <w:rsid w:val="00E77943"/>
    <w:rsid w:val="00E80040"/>
    <w:rsid w:val="00E82DBD"/>
    <w:rsid w:val="00E87EC2"/>
    <w:rsid w:val="00E90E7B"/>
    <w:rsid w:val="00E92B80"/>
    <w:rsid w:val="00E95CD8"/>
    <w:rsid w:val="00E96B76"/>
    <w:rsid w:val="00E96D06"/>
    <w:rsid w:val="00EA2EAC"/>
    <w:rsid w:val="00EA3DDC"/>
    <w:rsid w:val="00EA698B"/>
    <w:rsid w:val="00EB1AE4"/>
    <w:rsid w:val="00EB2511"/>
    <w:rsid w:val="00EB28F9"/>
    <w:rsid w:val="00EB3858"/>
    <w:rsid w:val="00EB5E89"/>
    <w:rsid w:val="00EB5EBC"/>
    <w:rsid w:val="00EC0B4F"/>
    <w:rsid w:val="00ED0EF6"/>
    <w:rsid w:val="00ED16B2"/>
    <w:rsid w:val="00ED1E33"/>
    <w:rsid w:val="00ED1FF7"/>
    <w:rsid w:val="00ED28D9"/>
    <w:rsid w:val="00ED3FC9"/>
    <w:rsid w:val="00ED4100"/>
    <w:rsid w:val="00EE2D94"/>
    <w:rsid w:val="00EE31B0"/>
    <w:rsid w:val="00EE5155"/>
    <w:rsid w:val="00EE6DE6"/>
    <w:rsid w:val="00EF168B"/>
    <w:rsid w:val="00EF20B7"/>
    <w:rsid w:val="00EF27FF"/>
    <w:rsid w:val="00EF41EC"/>
    <w:rsid w:val="00EF6520"/>
    <w:rsid w:val="00EF6966"/>
    <w:rsid w:val="00EF6D9D"/>
    <w:rsid w:val="00EF7964"/>
    <w:rsid w:val="00F01CBF"/>
    <w:rsid w:val="00F03AAD"/>
    <w:rsid w:val="00F067AA"/>
    <w:rsid w:val="00F07F39"/>
    <w:rsid w:val="00F12B86"/>
    <w:rsid w:val="00F12C6C"/>
    <w:rsid w:val="00F13948"/>
    <w:rsid w:val="00F13DFD"/>
    <w:rsid w:val="00F16E26"/>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36E2"/>
    <w:rsid w:val="00F44DEE"/>
    <w:rsid w:val="00F45A8C"/>
    <w:rsid w:val="00F46878"/>
    <w:rsid w:val="00F46AFD"/>
    <w:rsid w:val="00F503CF"/>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3794"/>
    <w:rsid w:val="00F76785"/>
    <w:rsid w:val="00F7726E"/>
    <w:rsid w:val="00F77798"/>
    <w:rsid w:val="00F8529D"/>
    <w:rsid w:val="00F8774D"/>
    <w:rsid w:val="00F90F93"/>
    <w:rsid w:val="00F91368"/>
    <w:rsid w:val="00F9392B"/>
    <w:rsid w:val="00F9439C"/>
    <w:rsid w:val="00F94856"/>
    <w:rsid w:val="00F94DFE"/>
    <w:rsid w:val="00F960BF"/>
    <w:rsid w:val="00FA1297"/>
    <w:rsid w:val="00FA1645"/>
    <w:rsid w:val="00FA1F0C"/>
    <w:rsid w:val="00FA363C"/>
    <w:rsid w:val="00FA5A4E"/>
    <w:rsid w:val="00FA6281"/>
    <w:rsid w:val="00FA7198"/>
    <w:rsid w:val="00FB0388"/>
    <w:rsid w:val="00FB5D59"/>
    <w:rsid w:val="00FB5DEC"/>
    <w:rsid w:val="00FB76E5"/>
    <w:rsid w:val="00FC1824"/>
    <w:rsid w:val="00FC417D"/>
    <w:rsid w:val="00FC4C2D"/>
    <w:rsid w:val="00FC668A"/>
    <w:rsid w:val="00FC6C9A"/>
    <w:rsid w:val="00FD0133"/>
    <w:rsid w:val="00FD2F34"/>
    <w:rsid w:val="00FD379F"/>
    <w:rsid w:val="00FD556C"/>
    <w:rsid w:val="00FD56C3"/>
    <w:rsid w:val="00FD7E90"/>
    <w:rsid w:val="00FE2ABD"/>
    <w:rsid w:val="00FE4CE9"/>
    <w:rsid w:val="00FE6756"/>
    <w:rsid w:val="00FE6881"/>
    <w:rsid w:val="00FF12A5"/>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UnresolvedMention">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uiPriority w:val="9"/>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9"/>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0"/>
      </w:numPr>
      <w:spacing w:before="120" w:after="120"/>
      <w:jc w:val="both"/>
    </w:pPr>
    <w:rPr>
      <w:rFonts w:eastAsia="Calibri"/>
      <w:sz w:val="24"/>
      <w:szCs w:val="22"/>
      <w:lang w:eastAsia="en-GB"/>
    </w:rPr>
  </w:style>
  <w:style w:type="paragraph" w:customStyle="1" w:styleId="Tiret1">
    <w:name w:val="Tiret 1"/>
    <w:basedOn w:val="Normalny"/>
    <w:rsid w:val="00602FAA"/>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3"/>
      </w:numPr>
      <w:contextualSpacing/>
    </w:pPr>
  </w:style>
  <w:style w:type="paragraph" w:styleId="Listapunktowana2">
    <w:name w:val="List Bullet 2"/>
    <w:basedOn w:val="Normalny"/>
    <w:uiPriority w:val="99"/>
    <w:unhideWhenUsed/>
    <w:rsid w:val="00602FAA"/>
    <w:pPr>
      <w:numPr>
        <w:numId w:val="24"/>
      </w:numPr>
      <w:contextualSpacing/>
    </w:pPr>
  </w:style>
  <w:style w:type="paragraph" w:styleId="Listapunktowana3">
    <w:name w:val="List Bullet 3"/>
    <w:basedOn w:val="Normalny"/>
    <w:uiPriority w:val="99"/>
    <w:unhideWhenUsed/>
    <w:rsid w:val="00602FAA"/>
    <w:pPr>
      <w:numPr>
        <w:numId w:val="25"/>
      </w:numPr>
      <w:contextualSpacing/>
    </w:pPr>
  </w:style>
  <w:style w:type="paragraph" w:styleId="Listapunktowana4">
    <w:name w:val="List Bullet 4"/>
    <w:basedOn w:val="Normalny"/>
    <w:uiPriority w:val="99"/>
    <w:unhideWhenUsed/>
    <w:rsid w:val="00602FAA"/>
    <w:pPr>
      <w:numPr>
        <w:numId w:val="26"/>
      </w:numPr>
      <w:contextualSpacing/>
    </w:pPr>
  </w:style>
  <w:style w:type="paragraph" w:styleId="Listapunktowana5">
    <w:name w:val="List Bullet 5"/>
    <w:basedOn w:val="Normalny"/>
    <w:uiPriority w:val="99"/>
    <w:unhideWhenUsed/>
    <w:rsid w:val="00602FAA"/>
    <w:pPr>
      <w:numPr>
        <w:numId w:val="27"/>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0"/>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UnresolvedMention">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uiPriority w:val="9"/>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9"/>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0"/>
      </w:numPr>
      <w:spacing w:before="120" w:after="120"/>
      <w:jc w:val="both"/>
    </w:pPr>
    <w:rPr>
      <w:rFonts w:eastAsia="Calibri"/>
      <w:sz w:val="24"/>
      <w:szCs w:val="22"/>
      <w:lang w:eastAsia="en-GB"/>
    </w:rPr>
  </w:style>
  <w:style w:type="paragraph" w:customStyle="1" w:styleId="Tiret1">
    <w:name w:val="Tiret 1"/>
    <w:basedOn w:val="Normalny"/>
    <w:rsid w:val="00602FAA"/>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3"/>
      </w:numPr>
      <w:contextualSpacing/>
    </w:pPr>
  </w:style>
  <w:style w:type="paragraph" w:styleId="Listapunktowana2">
    <w:name w:val="List Bullet 2"/>
    <w:basedOn w:val="Normalny"/>
    <w:uiPriority w:val="99"/>
    <w:unhideWhenUsed/>
    <w:rsid w:val="00602FAA"/>
    <w:pPr>
      <w:numPr>
        <w:numId w:val="24"/>
      </w:numPr>
      <w:contextualSpacing/>
    </w:pPr>
  </w:style>
  <w:style w:type="paragraph" w:styleId="Listapunktowana3">
    <w:name w:val="List Bullet 3"/>
    <w:basedOn w:val="Normalny"/>
    <w:uiPriority w:val="99"/>
    <w:unhideWhenUsed/>
    <w:rsid w:val="00602FAA"/>
    <w:pPr>
      <w:numPr>
        <w:numId w:val="25"/>
      </w:numPr>
      <w:contextualSpacing/>
    </w:pPr>
  </w:style>
  <w:style w:type="paragraph" w:styleId="Listapunktowana4">
    <w:name w:val="List Bullet 4"/>
    <w:basedOn w:val="Normalny"/>
    <w:uiPriority w:val="99"/>
    <w:unhideWhenUsed/>
    <w:rsid w:val="00602FAA"/>
    <w:pPr>
      <w:numPr>
        <w:numId w:val="26"/>
      </w:numPr>
      <w:contextualSpacing/>
    </w:pPr>
  </w:style>
  <w:style w:type="paragraph" w:styleId="Listapunktowana5">
    <w:name w:val="List Bullet 5"/>
    <w:basedOn w:val="Normalny"/>
    <w:uiPriority w:val="99"/>
    <w:unhideWhenUsed/>
    <w:rsid w:val="00602FAA"/>
    <w:pPr>
      <w:numPr>
        <w:numId w:val="27"/>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0"/>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110205707">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jurczyk@pgg.pl" TargetMode="External"/><Relationship Id="rId18" Type="http://schemas.openxmlformats.org/officeDocument/2006/relationships/hyperlink" Target="https://www.pgg.pl/strefa-korporacyjna/firma/inne/polityka-antykorupcyjna" TargetMode="External"/><Relationship Id="rId3" Type="http://schemas.openxmlformats.org/officeDocument/2006/relationships/customXml" Target="../customXml/item3.xml"/><Relationship Id="rId21" Type="http://schemas.openxmlformats.org/officeDocument/2006/relationships/hyperlink" Target="mailto:ksef.zal@pgg.pl" TargetMode="External"/><Relationship Id="rId7" Type="http://schemas.microsoft.com/office/2007/relationships/stylesWithEffects" Target="stylesWithEffect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sip.legalis.pl/document-view.seam?documentId=mfrxilrxgazdgmjrhazc44dboaxdcmjwgm2tgmjr"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pgg.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pgg.pl/strefa-korporacyjna/firma/inne/kodeks-dla-partnerow-biznesowych"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kruczek@pgg.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dotyczą:
- dostosowania zapisów Części V. Kwalifikacja podmiotowa Wykonawców do postanowień §41 Regulaminu udzielania zamówień.
- wprowadzenia zapisów dotyczących wydłużenia terminu realizacji zamówienia (IPU - §5 ust. 3; §15 ust.2 pkt 1 lit. a; §15 ust.4 tiret szósty) – dotyczy wskazanych rodzajów umów
Zmiany zaznaczone są na niebiesko. 
</Zakres_x0020_zmia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3.xml><?xml version="1.0" encoding="utf-8"?>
<ds:datastoreItem xmlns:ds="http://schemas.openxmlformats.org/officeDocument/2006/customXml" ds:itemID="{1BFEF9FB-D3E3-42AF-8A59-BC7B6F1143E5}">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03787c07-2137-43f5-9390-0139124482e4"/>
    <ds:schemaRef ds:uri="http://schemas.microsoft.com/sharepoint/v3"/>
    <ds:schemaRef ds:uri="http://www.w3.org/XML/1998/namespace"/>
  </ds:schemaRefs>
</ds:datastoreItem>
</file>

<file path=customXml/itemProps4.xml><?xml version="1.0" encoding="utf-8"?>
<ds:datastoreItem xmlns:ds="http://schemas.openxmlformats.org/officeDocument/2006/customXml" ds:itemID="{7E763956-E798-40F0-B44B-F3F596D8D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62</Pages>
  <Words>19214</Words>
  <Characters>115285</Characters>
  <Application>Microsoft Office Word</Application>
  <DocSecurity>0</DocSecurity>
  <Lines>960</Lines>
  <Paragraphs>268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134231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Olga Degenhardt-Pojda</cp:lastModifiedBy>
  <cp:revision>8</cp:revision>
  <cp:lastPrinted>2025-12-11T05:46:00Z</cp:lastPrinted>
  <dcterms:created xsi:type="dcterms:W3CDTF">2025-12-10T09:16:00Z</dcterms:created>
  <dcterms:modified xsi:type="dcterms:W3CDTF">2025-12-11T05:46:00Z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